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62582" w14:textId="1465004B" w:rsidR="000675E1" w:rsidRPr="000675E1" w:rsidRDefault="000675E1" w:rsidP="000675E1">
      <w:pPr>
        <w:keepNext/>
        <w:keepLines/>
        <w:widowControl w:val="0"/>
        <w:spacing w:before="240"/>
        <w:ind w:left="720"/>
        <w:outlineLvl w:val="2"/>
        <w:rPr>
          <w:rFonts w:eastAsiaTheme="majorEastAsia" w:cs="Calibri"/>
          <w:b/>
          <w:bCs/>
          <w:color w:val="002060"/>
          <w:lang w:val="en-GB" w:eastAsia="it-IT"/>
        </w:rPr>
      </w:pPr>
      <w:bookmarkStart w:id="0" w:name="_Toc172715510"/>
      <w:bookmarkStart w:id="1" w:name="_Hlk172715832"/>
      <w:bookmarkStart w:id="2" w:name="_Hlk183164767"/>
      <w:r w:rsidRPr="000675E1">
        <w:rPr>
          <w:rFonts w:eastAsiaTheme="majorEastAsia" w:cs="Calibri"/>
          <w:b/>
          <w:bCs/>
          <w:color w:val="002060"/>
          <w:lang w:val="en-US" w:eastAsia="it-IT"/>
        </w:rPr>
        <w:t xml:space="preserve">ANNEX </w:t>
      </w:r>
      <w:r w:rsidR="00C01187">
        <w:rPr>
          <w:rFonts w:eastAsiaTheme="majorEastAsia" w:cs="Calibri"/>
          <w:b/>
          <w:bCs/>
          <w:color w:val="002060"/>
          <w:lang w:val="en-US" w:eastAsia="it-IT"/>
        </w:rPr>
        <w:t>4</w:t>
      </w:r>
      <w:r w:rsidRPr="000675E1">
        <w:rPr>
          <w:rFonts w:eastAsiaTheme="majorEastAsia" w:cs="Calibri"/>
          <w:b/>
          <w:bCs/>
          <w:color w:val="002060"/>
          <w:lang w:val="en-US" w:eastAsia="it-IT"/>
        </w:rPr>
        <w:t>.1.</w:t>
      </w:r>
      <w:r w:rsidR="0099763F">
        <w:rPr>
          <w:rFonts w:eastAsiaTheme="majorEastAsia" w:cs="Calibri"/>
          <w:b/>
          <w:bCs/>
          <w:color w:val="002060"/>
          <w:lang w:val="en-US" w:eastAsia="it-IT"/>
        </w:rPr>
        <w:t>3 Template JS checklist for PR</w:t>
      </w:r>
      <w:bookmarkEnd w:id="0"/>
      <w:r w:rsidRPr="000675E1">
        <w:rPr>
          <w:rFonts w:eastAsiaTheme="majorEastAsia" w:cs="Calibri"/>
          <w:b/>
          <w:bCs/>
          <w:color w:val="002060"/>
          <w:lang w:val="en-GB" w:eastAsia="it-IT"/>
        </w:rPr>
        <w:t xml:space="preserve"> </w:t>
      </w:r>
    </w:p>
    <w:p w14:paraId="7519D0A1" w14:textId="477CB75D" w:rsidR="000675E1" w:rsidRPr="000675E1" w:rsidRDefault="000675E1" w:rsidP="000675E1">
      <w:pPr>
        <w:rPr>
          <w:rFonts w:eastAsia="Times New Roman" w:cs="Calibri"/>
          <w:color w:val="000000"/>
          <w:lang w:val="en-GB" w:eastAsia="it-IT"/>
        </w:rPr>
      </w:pPr>
      <w:bookmarkStart w:id="3" w:name="_Hlk172546800"/>
      <w:bookmarkEnd w:id="2"/>
      <w:r w:rsidRPr="0099763F">
        <w:rPr>
          <w:rFonts w:eastAsia="Times New Roman" w:cs="Calibri"/>
          <w:color w:val="000000"/>
          <w:lang w:val="en-GB" w:eastAsia="it-IT"/>
        </w:rPr>
        <w:t>Submitted by the assigned JS officer</w:t>
      </w:r>
      <w:r w:rsidR="0099763F" w:rsidRPr="0099763F">
        <w:rPr>
          <w:rFonts w:eastAsia="Times New Roman" w:cs="Calibri"/>
          <w:color w:val="000000"/>
          <w:lang w:val="en-GB" w:eastAsia="it-IT"/>
        </w:rPr>
        <w:t xml:space="preserve"> in JEMS</w:t>
      </w:r>
    </w:p>
    <w:p w14:paraId="7A65999C" w14:textId="55B2FE65" w:rsidR="000675E1" w:rsidRDefault="000675E1" w:rsidP="000675E1">
      <w:pPr>
        <w:rPr>
          <w:rFonts w:eastAsia="Times New Roman" w:cs="Calibri"/>
          <w:color w:val="000000"/>
          <w:lang w:val="en-GB" w:eastAsia="it-IT"/>
        </w:rPr>
      </w:pPr>
    </w:p>
    <w:tbl>
      <w:tblPr>
        <w:tblW w:w="5000" w:type="pct"/>
        <w:tblLayout w:type="fixed"/>
        <w:tblCellMar>
          <w:left w:w="70" w:type="dxa"/>
          <w:right w:w="70" w:type="dxa"/>
        </w:tblCellMar>
        <w:tblLook w:val="04A0" w:firstRow="1" w:lastRow="0" w:firstColumn="1" w:lastColumn="0" w:noHBand="0" w:noVBand="1"/>
      </w:tblPr>
      <w:tblGrid>
        <w:gridCol w:w="352"/>
        <w:gridCol w:w="1486"/>
        <w:gridCol w:w="3828"/>
        <w:gridCol w:w="3119"/>
        <w:gridCol w:w="837"/>
      </w:tblGrid>
      <w:tr w:rsidR="0099763F" w:rsidRPr="0099763F" w14:paraId="6ABC9E4A" w14:textId="77777777" w:rsidTr="0099763F">
        <w:trPr>
          <w:trHeight w:val="525"/>
        </w:trPr>
        <w:tc>
          <w:tcPr>
            <w:tcW w:w="183" w:type="pct"/>
            <w:tcBorders>
              <w:top w:val="single" w:sz="4" w:space="0" w:color="000000"/>
              <w:left w:val="single" w:sz="4" w:space="0" w:color="000000"/>
              <w:bottom w:val="single" w:sz="4" w:space="0" w:color="000000"/>
              <w:right w:val="single" w:sz="4" w:space="0" w:color="000000"/>
            </w:tcBorders>
            <w:shd w:val="clear" w:color="D6E3BC" w:fill="D6E3BC"/>
            <w:noWrap/>
            <w:vAlign w:val="center"/>
            <w:hideMark/>
          </w:tcPr>
          <w:p w14:paraId="237285D4"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 </w:t>
            </w:r>
          </w:p>
        </w:tc>
        <w:tc>
          <w:tcPr>
            <w:tcW w:w="772" w:type="pct"/>
            <w:tcBorders>
              <w:top w:val="single" w:sz="4" w:space="0" w:color="000000"/>
              <w:left w:val="nil"/>
              <w:bottom w:val="single" w:sz="4" w:space="0" w:color="000000"/>
              <w:right w:val="single" w:sz="4" w:space="0" w:color="000000"/>
            </w:tcBorders>
            <w:shd w:val="clear" w:color="D6E3BC" w:fill="D6E3BC"/>
            <w:vAlign w:val="center"/>
            <w:hideMark/>
          </w:tcPr>
          <w:p w14:paraId="7B84EDFA" w14:textId="77777777" w:rsidR="0099763F" w:rsidRPr="0099763F" w:rsidRDefault="0099763F" w:rsidP="0099763F">
            <w:pPr>
              <w:rPr>
                <w:rFonts w:eastAsia="Times New Roman" w:cstheme="minorHAnsi"/>
                <w:b/>
                <w:bCs/>
                <w:color w:val="0F243E"/>
                <w:sz w:val="20"/>
                <w:szCs w:val="20"/>
                <w:lang w:eastAsia="it-IT"/>
              </w:rPr>
            </w:pPr>
            <w:r w:rsidRPr="0099763F">
              <w:rPr>
                <w:rFonts w:eastAsia="Times New Roman" w:cstheme="minorHAnsi"/>
                <w:b/>
                <w:bCs/>
                <w:color w:val="0F243E"/>
                <w:sz w:val="20"/>
                <w:szCs w:val="20"/>
                <w:lang w:eastAsia="it-IT"/>
              </w:rPr>
              <w:t xml:space="preserve">Items to be </w:t>
            </w:r>
            <w:proofErr w:type="spellStart"/>
            <w:r w:rsidRPr="0099763F">
              <w:rPr>
                <w:rFonts w:eastAsia="Times New Roman" w:cstheme="minorHAnsi"/>
                <w:b/>
                <w:bCs/>
                <w:color w:val="0F243E"/>
                <w:sz w:val="20"/>
                <w:szCs w:val="20"/>
                <w:lang w:eastAsia="it-IT"/>
              </w:rPr>
              <w:t>checked</w:t>
            </w:r>
            <w:proofErr w:type="spellEnd"/>
          </w:p>
        </w:tc>
        <w:tc>
          <w:tcPr>
            <w:tcW w:w="1989" w:type="pct"/>
            <w:tcBorders>
              <w:top w:val="single" w:sz="4" w:space="0" w:color="000000"/>
              <w:left w:val="nil"/>
              <w:bottom w:val="single" w:sz="4" w:space="0" w:color="000000"/>
              <w:right w:val="single" w:sz="4" w:space="0" w:color="000000"/>
            </w:tcBorders>
            <w:shd w:val="clear" w:color="D6E3BC" w:fill="D6E3BC"/>
            <w:vAlign w:val="center"/>
            <w:hideMark/>
          </w:tcPr>
          <w:p w14:paraId="35AA9977" w14:textId="77777777" w:rsidR="0099763F" w:rsidRPr="0099763F" w:rsidRDefault="0099763F" w:rsidP="0099763F">
            <w:pPr>
              <w:rPr>
                <w:rFonts w:eastAsia="Times New Roman" w:cstheme="minorHAnsi"/>
                <w:b/>
                <w:bCs/>
                <w:color w:val="0F243E"/>
                <w:sz w:val="20"/>
                <w:szCs w:val="20"/>
                <w:lang w:eastAsia="it-IT"/>
              </w:rPr>
            </w:pPr>
            <w:r w:rsidRPr="0099763F">
              <w:rPr>
                <w:rFonts w:eastAsia="Times New Roman" w:cstheme="minorHAnsi"/>
                <w:b/>
                <w:bCs/>
                <w:color w:val="0F243E"/>
                <w:sz w:val="20"/>
                <w:szCs w:val="20"/>
                <w:lang w:eastAsia="it-IT"/>
              </w:rPr>
              <w:t xml:space="preserve">Check </w:t>
            </w:r>
            <w:proofErr w:type="spellStart"/>
            <w:r w:rsidRPr="0099763F">
              <w:rPr>
                <w:rFonts w:eastAsia="Times New Roman" w:cstheme="minorHAnsi"/>
                <w:b/>
                <w:bCs/>
                <w:color w:val="0F243E"/>
                <w:sz w:val="20"/>
                <w:szCs w:val="20"/>
                <w:lang w:eastAsia="it-IT"/>
              </w:rPr>
              <w:t>description</w:t>
            </w:r>
            <w:proofErr w:type="spellEnd"/>
          </w:p>
        </w:tc>
        <w:tc>
          <w:tcPr>
            <w:tcW w:w="1621" w:type="pct"/>
            <w:tcBorders>
              <w:top w:val="single" w:sz="4" w:space="0" w:color="000000"/>
              <w:left w:val="nil"/>
              <w:bottom w:val="single" w:sz="4" w:space="0" w:color="000000"/>
              <w:right w:val="single" w:sz="4" w:space="0" w:color="000000"/>
            </w:tcBorders>
            <w:shd w:val="clear" w:color="D6E3BC" w:fill="D6E3BC"/>
            <w:vAlign w:val="center"/>
            <w:hideMark/>
          </w:tcPr>
          <w:p w14:paraId="6CCE37A1" w14:textId="18607F01" w:rsidR="0099763F" w:rsidRPr="0099763F" w:rsidRDefault="0099763F" w:rsidP="0099763F">
            <w:pPr>
              <w:rPr>
                <w:rFonts w:eastAsia="Times New Roman" w:cstheme="minorHAnsi"/>
                <w:b/>
                <w:bCs/>
                <w:color w:val="0F243E"/>
                <w:sz w:val="20"/>
                <w:szCs w:val="20"/>
                <w:lang w:eastAsia="it-IT"/>
              </w:rPr>
            </w:pPr>
            <w:proofErr w:type="spellStart"/>
            <w:r w:rsidRPr="0099763F">
              <w:rPr>
                <w:rFonts w:eastAsia="Times New Roman" w:cstheme="minorHAnsi"/>
                <w:b/>
                <w:bCs/>
                <w:color w:val="0F243E"/>
                <w:sz w:val="20"/>
                <w:szCs w:val="20"/>
                <w:lang w:eastAsia="it-IT"/>
              </w:rPr>
              <w:t>Explanation</w:t>
            </w:r>
            <w:proofErr w:type="spellEnd"/>
          </w:p>
        </w:tc>
        <w:tc>
          <w:tcPr>
            <w:tcW w:w="435" w:type="pct"/>
            <w:tcBorders>
              <w:top w:val="single" w:sz="4" w:space="0" w:color="000000"/>
              <w:left w:val="nil"/>
              <w:bottom w:val="single" w:sz="4" w:space="0" w:color="000000"/>
              <w:right w:val="single" w:sz="4" w:space="0" w:color="000000"/>
            </w:tcBorders>
            <w:shd w:val="clear" w:color="D6E3BC" w:fill="D6E3BC"/>
            <w:vAlign w:val="center"/>
            <w:hideMark/>
          </w:tcPr>
          <w:p w14:paraId="3E390DAE" w14:textId="00B6A9BA" w:rsidR="0099763F" w:rsidRPr="0099763F" w:rsidRDefault="0099763F" w:rsidP="0099763F">
            <w:pPr>
              <w:jc w:val="center"/>
              <w:rPr>
                <w:rFonts w:eastAsia="Times New Roman" w:cstheme="minorHAnsi"/>
                <w:b/>
                <w:bCs/>
                <w:color w:val="0F243E"/>
                <w:sz w:val="20"/>
                <w:szCs w:val="20"/>
                <w:lang w:eastAsia="it-IT"/>
              </w:rPr>
            </w:pPr>
          </w:p>
        </w:tc>
      </w:tr>
      <w:tr w:rsidR="0099763F" w:rsidRPr="0099763F" w14:paraId="288AE57B" w14:textId="77777777" w:rsidTr="0099763F">
        <w:trPr>
          <w:trHeight w:val="255"/>
        </w:trPr>
        <w:tc>
          <w:tcPr>
            <w:tcW w:w="5000" w:type="pct"/>
            <w:gridSpan w:val="5"/>
            <w:tcBorders>
              <w:top w:val="nil"/>
              <w:left w:val="single" w:sz="4" w:space="0" w:color="000000"/>
              <w:bottom w:val="single" w:sz="4" w:space="0" w:color="000000"/>
              <w:right w:val="single" w:sz="4" w:space="0" w:color="000000"/>
            </w:tcBorders>
            <w:shd w:val="clear" w:color="F2F2F2" w:fill="F2F2F2"/>
            <w:noWrap/>
            <w:vAlign w:val="center"/>
            <w:hideMark/>
          </w:tcPr>
          <w:p w14:paraId="713AA12C" w14:textId="7AC3EBB8" w:rsidR="0099763F" w:rsidRPr="0099763F" w:rsidRDefault="0099763F" w:rsidP="0099763F">
            <w:pPr>
              <w:rPr>
                <w:rFonts w:eastAsia="Times New Roman" w:cstheme="minorHAnsi"/>
                <w:b/>
                <w:bCs/>
                <w:i/>
                <w:iCs/>
                <w:color w:val="0070C0"/>
                <w:sz w:val="20"/>
                <w:szCs w:val="20"/>
                <w:lang w:eastAsia="it-IT"/>
              </w:rPr>
            </w:pPr>
            <w:r w:rsidRPr="0099763F">
              <w:rPr>
                <w:rFonts w:eastAsia="Times New Roman" w:cstheme="minorHAnsi"/>
                <w:b/>
                <w:bCs/>
                <w:i/>
                <w:iCs/>
                <w:color w:val="0070C0"/>
                <w:sz w:val="20"/>
                <w:szCs w:val="20"/>
                <w:lang w:eastAsia="it-IT"/>
              </w:rPr>
              <w:t xml:space="preserve">Project Report </w:t>
            </w:r>
            <w:proofErr w:type="spellStart"/>
            <w:r w:rsidRPr="0099763F">
              <w:rPr>
                <w:rFonts w:eastAsia="Times New Roman" w:cstheme="minorHAnsi"/>
                <w:b/>
                <w:bCs/>
                <w:i/>
                <w:iCs/>
                <w:color w:val="0070C0"/>
                <w:sz w:val="20"/>
                <w:szCs w:val="20"/>
                <w:lang w:eastAsia="it-IT"/>
              </w:rPr>
              <w:t>Summary</w:t>
            </w:r>
            <w:proofErr w:type="spellEnd"/>
          </w:p>
        </w:tc>
      </w:tr>
      <w:tr w:rsidR="0099763F" w:rsidRPr="0099763F" w14:paraId="4D34EAA8" w14:textId="77777777" w:rsidTr="0099763F">
        <w:trPr>
          <w:trHeight w:val="870"/>
        </w:trPr>
        <w:tc>
          <w:tcPr>
            <w:tcW w:w="183" w:type="pct"/>
            <w:tcBorders>
              <w:top w:val="nil"/>
              <w:left w:val="single" w:sz="4" w:space="0" w:color="000000"/>
              <w:bottom w:val="single" w:sz="4" w:space="0" w:color="auto"/>
              <w:right w:val="single" w:sz="4" w:space="0" w:color="000000"/>
            </w:tcBorders>
            <w:shd w:val="clear" w:color="auto" w:fill="auto"/>
            <w:noWrap/>
            <w:vAlign w:val="center"/>
            <w:hideMark/>
          </w:tcPr>
          <w:p w14:paraId="73925C99"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w:t>
            </w:r>
          </w:p>
        </w:tc>
        <w:tc>
          <w:tcPr>
            <w:tcW w:w="772" w:type="pct"/>
            <w:tcBorders>
              <w:top w:val="nil"/>
              <w:left w:val="nil"/>
              <w:bottom w:val="single" w:sz="4" w:space="0" w:color="auto"/>
              <w:right w:val="single" w:sz="4" w:space="0" w:color="000000"/>
            </w:tcBorders>
            <w:shd w:val="clear" w:color="auto" w:fill="auto"/>
            <w:vAlign w:val="center"/>
            <w:hideMark/>
          </w:tcPr>
          <w:p w14:paraId="50F74D45" w14:textId="2324839C" w:rsidR="0099763F" w:rsidRPr="0099763F" w:rsidRDefault="0099763F" w:rsidP="0099763F">
            <w:pPr>
              <w:rPr>
                <w:rFonts w:eastAsia="Times New Roman" w:cstheme="minorHAnsi"/>
                <w:color w:val="000000"/>
                <w:sz w:val="20"/>
                <w:szCs w:val="20"/>
                <w:lang w:val="en-US" w:eastAsia="it-IT"/>
              </w:rPr>
            </w:pPr>
            <w:r>
              <w:rPr>
                <w:rFonts w:eastAsia="Times New Roman" w:cstheme="minorHAnsi"/>
                <w:color w:val="000000"/>
                <w:sz w:val="20"/>
                <w:szCs w:val="20"/>
                <w:lang w:val="en-US" w:eastAsia="it-IT"/>
              </w:rPr>
              <w:t>M</w:t>
            </w:r>
            <w:r w:rsidRPr="0099763F">
              <w:rPr>
                <w:rFonts w:eastAsia="Times New Roman" w:cstheme="minorHAnsi"/>
                <w:color w:val="000000"/>
                <w:sz w:val="20"/>
                <w:szCs w:val="20"/>
                <w:lang w:val="en-US" w:eastAsia="it-IT"/>
              </w:rPr>
              <w:t>AIN ACHIEVEMENTS</w:t>
            </w:r>
            <w:r>
              <w:rPr>
                <w:rFonts w:eastAsia="Times New Roman" w:cstheme="minorHAnsi"/>
                <w:color w:val="000000"/>
                <w:sz w:val="20"/>
                <w:szCs w:val="20"/>
                <w:lang w:val="en-US" w:eastAsia="it-IT"/>
              </w:rPr>
              <w:t xml:space="preserve"> for COM </w:t>
            </w:r>
          </w:p>
        </w:tc>
        <w:tc>
          <w:tcPr>
            <w:tcW w:w="1989" w:type="pct"/>
            <w:tcBorders>
              <w:top w:val="nil"/>
              <w:left w:val="nil"/>
              <w:bottom w:val="single" w:sz="4" w:space="0" w:color="auto"/>
              <w:right w:val="single" w:sz="4" w:space="0" w:color="000000"/>
            </w:tcBorders>
            <w:shd w:val="clear" w:color="auto" w:fill="auto"/>
            <w:vAlign w:val="center"/>
            <w:hideMark/>
          </w:tcPr>
          <w:p w14:paraId="3A5C3B4A"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The provided description is suitable for COMMUNICATION purposes (it is interesting and understandable for non-specialists)</w:t>
            </w:r>
          </w:p>
        </w:tc>
        <w:tc>
          <w:tcPr>
            <w:tcW w:w="1621" w:type="pct"/>
            <w:tcBorders>
              <w:top w:val="nil"/>
              <w:left w:val="nil"/>
              <w:bottom w:val="single" w:sz="4" w:space="0" w:color="auto"/>
              <w:right w:val="single" w:sz="4" w:space="0" w:color="000000"/>
            </w:tcBorders>
            <w:shd w:val="clear" w:color="auto" w:fill="auto"/>
            <w:vAlign w:val="center"/>
            <w:hideMark/>
          </w:tcPr>
          <w:p w14:paraId="7F5B5CF2"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The summary is understandable also for non-specialists. If not the JS PO shall ask the LP to re-formulate it.</w:t>
            </w:r>
          </w:p>
        </w:tc>
        <w:tc>
          <w:tcPr>
            <w:tcW w:w="435" w:type="pct"/>
            <w:tcBorders>
              <w:top w:val="nil"/>
              <w:left w:val="nil"/>
              <w:bottom w:val="single" w:sz="4" w:space="0" w:color="auto"/>
              <w:right w:val="single" w:sz="4" w:space="0" w:color="000000"/>
            </w:tcBorders>
            <w:shd w:val="clear" w:color="auto" w:fill="auto"/>
            <w:vAlign w:val="center"/>
            <w:hideMark/>
          </w:tcPr>
          <w:p w14:paraId="6F09B2A9"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1759EC55" w14:textId="77777777" w:rsidTr="0099763F">
        <w:trPr>
          <w:trHeight w:val="930"/>
        </w:trPr>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B0CD8"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2</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C87DD4" w14:textId="708F5F2A"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HIGHLIGHTS OF THE MAIN ACHIEVEMENTS</w:t>
            </w:r>
          </w:p>
        </w:tc>
        <w:tc>
          <w:tcPr>
            <w:tcW w:w="19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90132C"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 xml:space="preserve">The project included a summary highlighting the added value of cooperation as well as its main achievements in terms of specific objectives reached and main outputs delivered </w:t>
            </w:r>
          </w:p>
        </w:tc>
        <w:tc>
          <w:tcPr>
            <w:tcW w:w="16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3C51B4"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All requested info are included. If not the JS PO shall ask the LP to re-formulate it.</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17549D"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7ADA943E" w14:textId="77777777" w:rsidTr="0099763F">
        <w:trPr>
          <w:trHeight w:val="1010"/>
        </w:trPr>
        <w:tc>
          <w:tcPr>
            <w:tcW w:w="183" w:type="pct"/>
            <w:tcBorders>
              <w:top w:val="single" w:sz="4" w:space="0" w:color="auto"/>
              <w:left w:val="single" w:sz="4" w:space="0" w:color="000000"/>
              <w:bottom w:val="single" w:sz="4" w:space="0" w:color="000000"/>
              <w:right w:val="single" w:sz="4" w:space="0" w:color="000000"/>
            </w:tcBorders>
            <w:shd w:val="clear" w:color="auto" w:fill="auto"/>
            <w:noWrap/>
            <w:vAlign w:val="center"/>
            <w:hideMark/>
          </w:tcPr>
          <w:p w14:paraId="6FCC35CB"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3</w:t>
            </w:r>
          </w:p>
        </w:tc>
        <w:tc>
          <w:tcPr>
            <w:tcW w:w="772" w:type="pct"/>
            <w:tcBorders>
              <w:top w:val="single" w:sz="4" w:space="0" w:color="auto"/>
              <w:left w:val="nil"/>
              <w:bottom w:val="single" w:sz="4" w:space="0" w:color="000000"/>
              <w:right w:val="single" w:sz="4" w:space="0" w:color="000000"/>
            </w:tcBorders>
            <w:shd w:val="clear" w:color="auto" w:fill="auto"/>
            <w:vAlign w:val="center"/>
            <w:hideMark/>
          </w:tcPr>
          <w:p w14:paraId="0838A070"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PROJECT PROBLEMS AND DEVIATIONS</w:t>
            </w:r>
          </w:p>
        </w:tc>
        <w:tc>
          <w:tcPr>
            <w:tcW w:w="1989" w:type="pct"/>
            <w:tcBorders>
              <w:top w:val="single" w:sz="4" w:space="0" w:color="auto"/>
              <w:left w:val="nil"/>
              <w:bottom w:val="single" w:sz="4" w:space="0" w:color="000000"/>
              <w:right w:val="single" w:sz="4" w:space="0" w:color="000000"/>
            </w:tcBorders>
            <w:shd w:val="clear" w:color="auto" w:fill="auto"/>
            <w:vAlign w:val="center"/>
            <w:hideMark/>
          </w:tcPr>
          <w:p w14:paraId="7F6FAD8B"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Any problems/deviation (including delays from the work plan presented in the application form) is sufficiently explained and coherently solved</w:t>
            </w:r>
          </w:p>
        </w:tc>
        <w:tc>
          <w:tcPr>
            <w:tcW w:w="1621" w:type="pct"/>
            <w:tcBorders>
              <w:top w:val="single" w:sz="4" w:space="0" w:color="auto"/>
              <w:left w:val="nil"/>
              <w:bottom w:val="single" w:sz="4" w:space="0" w:color="000000"/>
              <w:right w:val="single" w:sz="4" w:space="0" w:color="000000"/>
            </w:tcBorders>
            <w:shd w:val="clear" w:color="auto" w:fill="auto"/>
            <w:vAlign w:val="center"/>
            <w:hideMark/>
          </w:tcPr>
          <w:p w14:paraId="7A61AAEC"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The problems and/or deviation are clearly explained and solution addressed.</w:t>
            </w:r>
          </w:p>
        </w:tc>
        <w:tc>
          <w:tcPr>
            <w:tcW w:w="435" w:type="pct"/>
            <w:tcBorders>
              <w:top w:val="single" w:sz="4" w:space="0" w:color="auto"/>
              <w:left w:val="nil"/>
              <w:bottom w:val="single" w:sz="4" w:space="0" w:color="000000"/>
              <w:right w:val="single" w:sz="4" w:space="0" w:color="000000"/>
            </w:tcBorders>
            <w:shd w:val="clear" w:color="auto" w:fill="auto"/>
            <w:vAlign w:val="center"/>
            <w:hideMark/>
          </w:tcPr>
          <w:p w14:paraId="0FE722A3"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1A5C531E" w14:textId="77777777" w:rsidTr="0099763F">
        <w:trPr>
          <w:trHeight w:val="1245"/>
        </w:trPr>
        <w:tc>
          <w:tcPr>
            <w:tcW w:w="183" w:type="pct"/>
            <w:tcBorders>
              <w:top w:val="nil"/>
              <w:left w:val="single" w:sz="4" w:space="0" w:color="000000"/>
              <w:bottom w:val="single" w:sz="4" w:space="0" w:color="auto"/>
              <w:right w:val="single" w:sz="4" w:space="0" w:color="000000"/>
            </w:tcBorders>
            <w:shd w:val="clear" w:color="auto" w:fill="auto"/>
            <w:noWrap/>
            <w:vAlign w:val="center"/>
            <w:hideMark/>
          </w:tcPr>
          <w:p w14:paraId="2E760C7B"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4</w:t>
            </w:r>
          </w:p>
        </w:tc>
        <w:tc>
          <w:tcPr>
            <w:tcW w:w="772" w:type="pct"/>
            <w:tcBorders>
              <w:top w:val="nil"/>
              <w:left w:val="nil"/>
              <w:bottom w:val="single" w:sz="4" w:space="0" w:color="auto"/>
              <w:right w:val="single" w:sz="4" w:space="0" w:color="000000"/>
            </w:tcBorders>
            <w:shd w:val="clear" w:color="auto" w:fill="auto"/>
            <w:vAlign w:val="center"/>
            <w:hideMark/>
          </w:tcPr>
          <w:p w14:paraId="01C98B33"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TARGET GROUPS</w:t>
            </w:r>
          </w:p>
        </w:tc>
        <w:tc>
          <w:tcPr>
            <w:tcW w:w="1989" w:type="pct"/>
            <w:tcBorders>
              <w:top w:val="nil"/>
              <w:left w:val="nil"/>
              <w:bottom w:val="single" w:sz="4" w:space="0" w:color="auto"/>
              <w:right w:val="single" w:sz="4" w:space="0" w:color="000000"/>
            </w:tcBorders>
            <w:shd w:val="clear" w:color="auto" w:fill="auto"/>
            <w:vAlign w:val="center"/>
            <w:hideMark/>
          </w:tcPr>
          <w:p w14:paraId="2BEDE611"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 xml:space="preserve">The explanation of the qualitative/quantitative involvement of TGs is clear and aligned with AF </w:t>
            </w:r>
          </w:p>
        </w:tc>
        <w:tc>
          <w:tcPr>
            <w:tcW w:w="1621" w:type="pct"/>
            <w:tcBorders>
              <w:top w:val="nil"/>
              <w:left w:val="nil"/>
              <w:bottom w:val="single" w:sz="4" w:space="0" w:color="auto"/>
              <w:right w:val="single" w:sz="4" w:space="0" w:color="000000"/>
            </w:tcBorders>
            <w:shd w:val="clear" w:color="auto" w:fill="auto"/>
            <w:vAlign w:val="center"/>
            <w:hideMark/>
          </w:tcPr>
          <w:p w14:paraId="609FD90B"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There is clear explanation for each target group involvement (in what way and to what extent they were involved in the reporting period). If not the JS PO shall ask the LP to re-formulate it.</w:t>
            </w:r>
          </w:p>
        </w:tc>
        <w:tc>
          <w:tcPr>
            <w:tcW w:w="435" w:type="pct"/>
            <w:tcBorders>
              <w:top w:val="nil"/>
              <w:left w:val="nil"/>
              <w:bottom w:val="single" w:sz="4" w:space="0" w:color="auto"/>
              <w:right w:val="single" w:sz="4" w:space="0" w:color="000000"/>
            </w:tcBorders>
            <w:shd w:val="clear" w:color="auto" w:fill="auto"/>
            <w:vAlign w:val="center"/>
            <w:hideMark/>
          </w:tcPr>
          <w:p w14:paraId="6F5654AF"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719F3837" w14:textId="77777777" w:rsidTr="0099763F">
        <w:trPr>
          <w:trHeight w:val="255"/>
        </w:trPr>
        <w:tc>
          <w:tcPr>
            <w:tcW w:w="5000" w:type="pct"/>
            <w:gridSpan w:val="5"/>
            <w:tcBorders>
              <w:top w:val="single" w:sz="4" w:space="0" w:color="auto"/>
              <w:left w:val="single" w:sz="4" w:space="0" w:color="auto"/>
              <w:bottom w:val="single" w:sz="4" w:space="0" w:color="auto"/>
              <w:right w:val="single" w:sz="4" w:space="0" w:color="auto"/>
            </w:tcBorders>
            <w:shd w:val="clear" w:color="F2F2F2" w:fill="F2F2F2"/>
            <w:noWrap/>
            <w:vAlign w:val="center"/>
            <w:hideMark/>
          </w:tcPr>
          <w:p w14:paraId="3B13D31D" w14:textId="46024538" w:rsidR="0099763F" w:rsidRPr="0099763F" w:rsidRDefault="0099763F" w:rsidP="0099763F">
            <w:pPr>
              <w:rPr>
                <w:rFonts w:eastAsia="Times New Roman" w:cstheme="minorHAnsi"/>
                <w:b/>
                <w:bCs/>
                <w:i/>
                <w:iCs/>
                <w:color w:val="0070C0"/>
                <w:sz w:val="20"/>
                <w:szCs w:val="20"/>
                <w:lang w:eastAsia="it-IT"/>
              </w:rPr>
            </w:pPr>
            <w:r w:rsidRPr="0099763F">
              <w:rPr>
                <w:rFonts w:eastAsia="Times New Roman" w:cstheme="minorHAnsi"/>
                <w:b/>
                <w:bCs/>
                <w:i/>
                <w:iCs/>
                <w:color w:val="0070C0"/>
                <w:sz w:val="20"/>
                <w:szCs w:val="20"/>
                <w:lang w:eastAsia="it-IT"/>
              </w:rPr>
              <w:t>Work plan progress</w:t>
            </w:r>
          </w:p>
        </w:tc>
      </w:tr>
      <w:tr w:rsidR="0099763F" w:rsidRPr="0099763F" w14:paraId="1BF4FEFD" w14:textId="77777777" w:rsidTr="0099763F">
        <w:trPr>
          <w:trHeight w:val="780"/>
        </w:trPr>
        <w:tc>
          <w:tcPr>
            <w:tcW w:w="183" w:type="pct"/>
            <w:tcBorders>
              <w:top w:val="single" w:sz="4" w:space="0" w:color="auto"/>
              <w:left w:val="single" w:sz="4" w:space="0" w:color="000000"/>
              <w:bottom w:val="single" w:sz="4" w:space="0" w:color="000000"/>
              <w:right w:val="single" w:sz="4" w:space="0" w:color="000000"/>
            </w:tcBorders>
            <w:shd w:val="clear" w:color="auto" w:fill="auto"/>
            <w:noWrap/>
            <w:vAlign w:val="center"/>
            <w:hideMark/>
          </w:tcPr>
          <w:p w14:paraId="043C869B"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5</w:t>
            </w:r>
          </w:p>
        </w:tc>
        <w:tc>
          <w:tcPr>
            <w:tcW w:w="772" w:type="pct"/>
            <w:tcBorders>
              <w:top w:val="single" w:sz="4" w:space="0" w:color="auto"/>
              <w:left w:val="nil"/>
              <w:bottom w:val="single" w:sz="4" w:space="0" w:color="000000"/>
              <w:right w:val="single" w:sz="4" w:space="0" w:color="000000"/>
            </w:tcBorders>
            <w:shd w:val="clear" w:color="auto" w:fill="auto"/>
            <w:vAlign w:val="center"/>
            <w:hideMark/>
          </w:tcPr>
          <w:p w14:paraId="21048CA7" w14:textId="77777777" w:rsidR="0099763F" w:rsidRPr="0099763F" w:rsidRDefault="0099763F" w:rsidP="0099763F">
            <w:pP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PROJECT SPECIFIC OBJECTIVE &amp;COMMUNICATION OBJECTIVE</w:t>
            </w:r>
          </w:p>
        </w:tc>
        <w:tc>
          <w:tcPr>
            <w:tcW w:w="1989" w:type="pct"/>
            <w:tcBorders>
              <w:top w:val="single" w:sz="4" w:space="0" w:color="auto"/>
              <w:left w:val="nil"/>
              <w:bottom w:val="nil"/>
              <w:right w:val="nil"/>
            </w:tcBorders>
            <w:shd w:val="clear" w:color="auto" w:fill="auto"/>
            <w:vAlign w:val="bottom"/>
            <w:hideMark/>
          </w:tcPr>
          <w:p w14:paraId="469499D1"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The project progressing in relation to the WP and communication objectives is  duly described</w:t>
            </w:r>
          </w:p>
        </w:tc>
        <w:tc>
          <w:tcPr>
            <w:tcW w:w="1621" w:type="pct"/>
            <w:tcBorders>
              <w:top w:val="single" w:sz="4" w:space="0" w:color="auto"/>
              <w:left w:val="single" w:sz="4" w:space="0" w:color="000000"/>
              <w:bottom w:val="single" w:sz="4" w:space="0" w:color="000000"/>
              <w:right w:val="single" w:sz="4" w:space="0" w:color="000000"/>
            </w:tcBorders>
            <w:shd w:val="clear" w:color="auto" w:fill="auto"/>
            <w:vAlign w:val="center"/>
            <w:hideMark/>
          </w:tcPr>
          <w:p w14:paraId="4DDDB4C7"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The explanation refers to SO and communication objectives . If description is not clear the  JS PO shall ask the LP to re-formulate it.</w:t>
            </w:r>
          </w:p>
        </w:tc>
        <w:tc>
          <w:tcPr>
            <w:tcW w:w="435" w:type="pct"/>
            <w:tcBorders>
              <w:top w:val="single" w:sz="4" w:space="0" w:color="auto"/>
              <w:left w:val="nil"/>
              <w:bottom w:val="single" w:sz="4" w:space="0" w:color="000000"/>
              <w:right w:val="single" w:sz="4" w:space="0" w:color="000000"/>
            </w:tcBorders>
            <w:shd w:val="clear" w:color="auto" w:fill="auto"/>
            <w:vAlign w:val="center"/>
            <w:hideMark/>
          </w:tcPr>
          <w:p w14:paraId="4D6D0591"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5AD9C63E" w14:textId="77777777" w:rsidTr="0099763F">
        <w:trPr>
          <w:trHeight w:val="1270"/>
        </w:trPr>
        <w:tc>
          <w:tcPr>
            <w:tcW w:w="183" w:type="pct"/>
            <w:tcBorders>
              <w:top w:val="nil"/>
              <w:left w:val="single" w:sz="4" w:space="0" w:color="000000"/>
              <w:bottom w:val="single" w:sz="4" w:space="0" w:color="auto"/>
              <w:right w:val="single" w:sz="4" w:space="0" w:color="000000"/>
            </w:tcBorders>
            <w:shd w:val="clear" w:color="auto" w:fill="auto"/>
            <w:noWrap/>
            <w:vAlign w:val="center"/>
            <w:hideMark/>
          </w:tcPr>
          <w:p w14:paraId="20E6EFAD"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6</w:t>
            </w:r>
          </w:p>
        </w:tc>
        <w:tc>
          <w:tcPr>
            <w:tcW w:w="772" w:type="pct"/>
            <w:tcBorders>
              <w:top w:val="nil"/>
              <w:left w:val="nil"/>
              <w:bottom w:val="single" w:sz="4" w:space="0" w:color="auto"/>
              <w:right w:val="single" w:sz="4" w:space="0" w:color="000000"/>
            </w:tcBorders>
            <w:shd w:val="clear" w:color="auto" w:fill="auto"/>
            <w:vAlign w:val="center"/>
            <w:hideMark/>
          </w:tcPr>
          <w:p w14:paraId="5685896D" w14:textId="77777777" w:rsidR="0099763F" w:rsidRPr="0099763F" w:rsidRDefault="0099763F" w:rsidP="0099763F">
            <w:pPr>
              <w:rPr>
                <w:rFonts w:eastAsia="Times New Roman" w:cstheme="minorHAnsi"/>
                <w:i/>
                <w:iCs/>
                <w:color w:val="000000"/>
                <w:sz w:val="20"/>
                <w:szCs w:val="20"/>
                <w:lang w:eastAsia="it-IT"/>
              </w:rPr>
            </w:pPr>
            <w:r w:rsidRPr="0099763F">
              <w:rPr>
                <w:rFonts w:eastAsia="Times New Roman" w:cstheme="minorHAnsi"/>
                <w:i/>
                <w:iCs/>
                <w:color w:val="000000"/>
                <w:sz w:val="20"/>
                <w:szCs w:val="20"/>
                <w:lang w:eastAsia="it-IT"/>
              </w:rPr>
              <w:t>PROGRESS Activities/deliverables</w:t>
            </w:r>
          </w:p>
        </w:tc>
        <w:tc>
          <w:tcPr>
            <w:tcW w:w="1989" w:type="pct"/>
            <w:tcBorders>
              <w:top w:val="single" w:sz="4" w:space="0" w:color="000000"/>
              <w:left w:val="nil"/>
              <w:bottom w:val="single" w:sz="4" w:space="0" w:color="auto"/>
              <w:right w:val="single" w:sz="4" w:space="0" w:color="000000"/>
            </w:tcBorders>
            <w:shd w:val="clear" w:color="auto" w:fill="auto"/>
            <w:vAlign w:val="center"/>
            <w:hideMark/>
          </w:tcPr>
          <w:p w14:paraId="5BF602AC"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The description of the progress activities/deliverables in this reporting period is clear and supported by  any related evidences of achievement. It is explained how the partners were involved (who did what)</w:t>
            </w:r>
          </w:p>
        </w:tc>
        <w:tc>
          <w:tcPr>
            <w:tcW w:w="1621" w:type="pct"/>
            <w:tcBorders>
              <w:top w:val="nil"/>
              <w:left w:val="nil"/>
              <w:bottom w:val="single" w:sz="4" w:space="0" w:color="auto"/>
              <w:right w:val="single" w:sz="4" w:space="0" w:color="000000"/>
            </w:tcBorders>
            <w:shd w:val="clear" w:color="auto" w:fill="auto"/>
            <w:vAlign w:val="center"/>
            <w:hideMark/>
          </w:tcPr>
          <w:p w14:paraId="07D165CB"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The description is coherent with foreseen activities and achievement of deliverables. If description is not clear, the JS PO shall ask the LP to re-formulate it.</w:t>
            </w:r>
          </w:p>
        </w:tc>
        <w:tc>
          <w:tcPr>
            <w:tcW w:w="435" w:type="pct"/>
            <w:tcBorders>
              <w:top w:val="nil"/>
              <w:left w:val="nil"/>
              <w:bottom w:val="single" w:sz="4" w:space="0" w:color="auto"/>
              <w:right w:val="single" w:sz="4" w:space="0" w:color="000000"/>
            </w:tcBorders>
            <w:shd w:val="clear" w:color="auto" w:fill="auto"/>
            <w:vAlign w:val="center"/>
            <w:hideMark/>
          </w:tcPr>
          <w:p w14:paraId="073AC00B"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294DF1D9" w14:textId="77777777" w:rsidTr="0099763F">
        <w:trPr>
          <w:trHeight w:val="1650"/>
        </w:trPr>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728FD"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7</w:t>
            </w:r>
          </w:p>
        </w:tc>
        <w:tc>
          <w:tcPr>
            <w:tcW w:w="772"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4BAC29A4" w14:textId="77777777" w:rsidR="0099763F" w:rsidRDefault="0099763F" w:rsidP="0099763F">
            <w:pPr>
              <w:rPr>
                <w:rFonts w:eastAsia="Times New Roman" w:cstheme="minorHAnsi"/>
                <w:i/>
                <w:iCs/>
                <w:color w:val="000000"/>
                <w:sz w:val="20"/>
                <w:szCs w:val="20"/>
                <w:lang w:eastAsia="it-IT"/>
              </w:rPr>
            </w:pPr>
            <w:r w:rsidRPr="0099763F">
              <w:rPr>
                <w:rFonts w:eastAsia="Times New Roman" w:cstheme="minorHAnsi"/>
                <w:i/>
                <w:iCs/>
                <w:color w:val="000000"/>
                <w:sz w:val="20"/>
                <w:szCs w:val="20"/>
                <w:lang w:eastAsia="it-IT"/>
              </w:rPr>
              <w:t>MANAGEMENT/COMMUNICATION SUPPORTING DOCUMENTS</w:t>
            </w:r>
          </w:p>
          <w:p w14:paraId="150C6467" w14:textId="544C074F" w:rsidR="0099763F" w:rsidRPr="0099763F" w:rsidRDefault="0099763F" w:rsidP="0099763F">
            <w:pPr>
              <w:rPr>
                <w:rFonts w:eastAsia="Times New Roman" w:cstheme="minorHAnsi"/>
                <w:i/>
                <w:iCs/>
                <w:color w:val="000000"/>
                <w:sz w:val="20"/>
                <w:szCs w:val="20"/>
                <w:lang w:eastAsia="it-IT"/>
              </w:rPr>
            </w:pPr>
          </w:p>
        </w:tc>
        <w:tc>
          <w:tcPr>
            <w:tcW w:w="1989"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17748BE0"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Management and general communication actions/supporting documents are uploaded? (As listed in the AF in section C.7)</w:t>
            </w:r>
          </w:p>
        </w:tc>
        <w:tc>
          <w:tcPr>
            <w:tcW w:w="1621"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6D26DCA6"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Check of the presence of management and communication actions/supporting documents according to implementing period (e.g. risk management plan and evaluation, PM staff established, SC meetings held, kick-off meeting held, mid-term review, communication strategy/editorial plan, etc. )</w:t>
            </w:r>
          </w:p>
        </w:tc>
        <w:tc>
          <w:tcPr>
            <w:tcW w:w="435"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06EBC910"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4638220C" w14:textId="77777777" w:rsidTr="0099763F">
        <w:trPr>
          <w:trHeight w:val="960"/>
        </w:trPr>
        <w:tc>
          <w:tcPr>
            <w:tcW w:w="183" w:type="pct"/>
            <w:tcBorders>
              <w:top w:val="single" w:sz="4" w:space="0" w:color="auto"/>
              <w:left w:val="single" w:sz="4" w:space="0" w:color="000000"/>
              <w:bottom w:val="single" w:sz="4" w:space="0" w:color="auto"/>
              <w:right w:val="single" w:sz="4" w:space="0" w:color="000000"/>
            </w:tcBorders>
            <w:shd w:val="clear" w:color="auto" w:fill="auto"/>
            <w:noWrap/>
            <w:vAlign w:val="center"/>
            <w:hideMark/>
          </w:tcPr>
          <w:p w14:paraId="2E43CAB4"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8</w:t>
            </w:r>
          </w:p>
        </w:tc>
        <w:tc>
          <w:tcPr>
            <w:tcW w:w="772" w:type="pct"/>
            <w:tcBorders>
              <w:top w:val="single" w:sz="4" w:space="0" w:color="auto"/>
              <w:left w:val="nil"/>
              <w:bottom w:val="single" w:sz="4" w:space="0" w:color="auto"/>
              <w:right w:val="single" w:sz="4" w:space="0" w:color="000000"/>
            </w:tcBorders>
            <w:shd w:val="clear" w:color="auto" w:fill="auto"/>
            <w:vAlign w:val="center"/>
            <w:hideMark/>
          </w:tcPr>
          <w:p w14:paraId="3C2F8C28" w14:textId="77777777" w:rsidR="0099763F" w:rsidRPr="0099763F" w:rsidRDefault="0099763F" w:rsidP="0099763F">
            <w:pPr>
              <w:rPr>
                <w:rFonts w:eastAsia="Times New Roman" w:cstheme="minorHAnsi"/>
                <w:i/>
                <w:iCs/>
                <w:color w:val="000000"/>
                <w:sz w:val="20"/>
                <w:szCs w:val="20"/>
                <w:lang w:eastAsia="it-IT"/>
              </w:rPr>
            </w:pPr>
            <w:r w:rsidRPr="0099763F">
              <w:rPr>
                <w:rFonts w:eastAsia="Times New Roman" w:cstheme="minorHAnsi"/>
                <w:i/>
                <w:iCs/>
                <w:color w:val="000000"/>
                <w:sz w:val="20"/>
                <w:szCs w:val="20"/>
                <w:lang w:eastAsia="it-IT"/>
              </w:rPr>
              <w:t xml:space="preserve">Investments </w:t>
            </w:r>
          </w:p>
          <w:p w14:paraId="79C4300E" w14:textId="4859CC33" w:rsidR="0099763F" w:rsidRPr="0099763F" w:rsidRDefault="00BA38D5" w:rsidP="0099763F">
            <w:pPr>
              <w:rPr>
                <w:rFonts w:eastAsia="Times New Roman" w:cstheme="minorHAnsi"/>
                <w:i/>
                <w:iCs/>
                <w:color w:val="000000"/>
                <w:sz w:val="20"/>
                <w:szCs w:val="20"/>
                <w:lang w:eastAsia="it-IT"/>
              </w:rPr>
            </w:pPr>
            <w:r w:rsidRPr="00BA38D5">
              <w:rPr>
                <w:rFonts w:eastAsia="Times New Roman" w:cstheme="minorHAnsi"/>
                <w:i/>
                <w:iCs/>
                <w:color w:val="FF0000"/>
                <w:sz w:val="20"/>
                <w:szCs w:val="20"/>
                <w:lang w:val="en-US" w:eastAsia="it-IT"/>
              </w:rPr>
              <w:t>N.A. FOR SSP</w:t>
            </w:r>
          </w:p>
        </w:tc>
        <w:tc>
          <w:tcPr>
            <w:tcW w:w="1989" w:type="pct"/>
            <w:tcBorders>
              <w:top w:val="single" w:sz="4" w:space="0" w:color="auto"/>
              <w:left w:val="nil"/>
              <w:bottom w:val="single" w:sz="4" w:space="0" w:color="auto"/>
              <w:right w:val="single" w:sz="4" w:space="0" w:color="000000"/>
            </w:tcBorders>
            <w:shd w:val="clear" w:color="auto" w:fill="auto"/>
            <w:vAlign w:val="center"/>
            <w:hideMark/>
          </w:tcPr>
          <w:p w14:paraId="76749307"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In case of investments in the project, the description of their progress is complete, clear and properly documented</w:t>
            </w:r>
          </w:p>
        </w:tc>
        <w:tc>
          <w:tcPr>
            <w:tcW w:w="1621" w:type="pct"/>
            <w:tcBorders>
              <w:top w:val="single" w:sz="4" w:space="0" w:color="auto"/>
              <w:left w:val="nil"/>
              <w:bottom w:val="single" w:sz="4" w:space="0" w:color="auto"/>
              <w:right w:val="single" w:sz="4" w:space="0" w:color="000000"/>
            </w:tcBorders>
            <w:shd w:val="clear" w:color="FFFFFF" w:fill="FFFFFF"/>
            <w:vAlign w:val="center"/>
            <w:hideMark/>
          </w:tcPr>
          <w:p w14:paraId="71395CD1"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 xml:space="preserve">The JS PO has a clear idea on the progress thanks to the completeness of information provided and coherence with foreseen intervention. </w:t>
            </w:r>
          </w:p>
        </w:tc>
        <w:tc>
          <w:tcPr>
            <w:tcW w:w="435" w:type="pct"/>
            <w:tcBorders>
              <w:top w:val="single" w:sz="4" w:space="0" w:color="auto"/>
              <w:left w:val="nil"/>
              <w:bottom w:val="single" w:sz="4" w:space="0" w:color="auto"/>
              <w:right w:val="single" w:sz="4" w:space="0" w:color="000000"/>
            </w:tcBorders>
            <w:shd w:val="clear" w:color="auto" w:fill="auto"/>
            <w:vAlign w:val="center"/>
            <w:hideMark/>
          </w:tcPr>
          <w:p w14:paraId="40AA9FB5"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6320E23D" w14:textId="77777777" w:rsidTr="0099763F">
        <w:trPr>
          <w:trHeight w:val="1440"/>
        </w:trPr>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EF1CF"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9</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10951" w14:textId="66A0122B" w:rsidR="0099763F" w:rsidRPr="0099763F" w:rsidRDefault="0099763F" w:rsidP="0099763F">
            <w:pP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 Investments</w:t>
            </w:r>
            <w:r>
              <w:rPr>
                <w:rFonts w:eastAsia="Times New Roman" w:cstheme="minorHAnsi"/>
                <w:i/>
                <w:iCs/>
                <w:color w:val="000000"/>
                <w:sz w:val="20"/>
                <w:szCs w:val="20"/>
                <w:lang w:val="en-US" w:eastAsia="it-IT"/>
              </w:rPr>
              <w:t xml:space="preserve"> annexes</w:t>
            </w:r>
            <w:r w:rsidRPr="0099763F">
              <w:rPr>
                <w:rFonts w:eastAsia="Times New Roman" w:cstheme="minorHAnsi"/>
                <w:i/>
                <w:iCs/>
                <w:color w:val="000000"/>
                <w:sz w:val="20"/>
                <w:szCs w:val="20"/>
                <w:lang w:val="en-US" w:eastAsia="it-IT"/>
              </w:rPr>
              <w:t xml:space="preserve"> </w:t>
            </w:r>
          </w:p>
          <w:p w14:paraId="0B0F8F09" w14:textId="536584F6" w:rsidR="0099763F" w:rsidRPr="0099763F" w:rsidRDefault="00BA38D5" w:rsidP="0099763F">
            <w:pPr>
              <w:rPr>
                <w:rFonts w:eastAsia="Times New Roman" w:cstheme="minorHAnsi"/>
                <w:i/>
                <w:iCs/>
                <w:color w:val="000000"/>
                <w:sz w:val="20"/>
                <w:szCs w:val="20"/>
                <w:lang w:val="en-US" w:eastAsia="it-IT"/>
              </w:rPr>
            </w:pPr>
            <w:r w:rsidRPr="00BA38D5">
              <w:rPr>
                <w:rFonts w:eastAsia="Times New Roman" w:cstheme="minorHAnsi"/>
                <w:i/>
                <w:iCs/>
                <w:color w:val="FF0000"/>
                <w:sz w:val="20"/>
                <w:szCs w:val="20"/>
                <w:lang w:val="en-US" w:eastAsia="it-IT"/>
              </w:rPr>
              <w:t>N.A. FOR SSP</w:t>
            </w:r>
          </w:p>
        </w:tc>
        <w:tc>
          <w:tcPr>
            <w:tcW w:w="1989"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6EEEF10F" w14:textId="37FB9845"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 xml:space="preserve">There are relevant uploaded annexes which provide the evidence of permissions/authorization as foreseen in the AF, and needed for investment achievement by the stated deadline </w:t>
            </w:r>
          </w:p>
        </w:tc>
        <w:tc>
          <w:tcPr>
            <w:tcW w:w="1621"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5FA2AD68"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There is proof of  investment progress; in case they are missing, the JS PO has to check that a coherent justification is inserted in the related WP "deviation" box and a new declaration about achievement deadline has to be produced</w:t>
            </w:r>
          </w:p>
        </w:tc>
        <w:tc>
          <w:tcPr>
            <w:tcW w:w="435"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7EE34A6A"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11A976AB" w14:textId="77777777" w:rsidTr="0099763F">
        <w:trPr>
          <w:trHeight w:val="1440"/>
        </w:trPr>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2362"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10</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1E7603" w14:textId="77777777" w:rsidR="0099763F" w:rsidRPr="0099763F" w:rsidRDefault="0099763F" w:rsidP="0099763F">
            <w:pPr>
              <w:rPr>
                <w:rFonts w:eastAsia="Times New Roman" w:cstheme="minorHAnsi"/>
                <w:i/>
                <w:iCs/>
                <w:color w:val="000000"/>
                <w:sz w:val="20"/>
                <w:szCs w:val="20"/>
                <w:lang w:eastAsia="it-IT"/>
              </w:rPr>
            </w:pPr>
            <w:r w:rsidRPr="0099763F">
              <w:rPr>
                <w:rFonts w:eastAsia="Times New Roman" w:cstheme="minorHAnsi"/>
                <w:i/>
                <w:iCs/>
                <w:color w:val="000000"/>
                <w:sz w:val="20"/>
                <w:szCs w:val="20"/>
                <w:lang w:eastAsia="it-IT"/>
              </w:rPr>
              <w:t>Outputs</w:t>
            </w:r>
          </w:p>
        </w:tc>
        <w:tc>
          <w:tcPr>
            <w:tcW w:w="19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A24468"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 xml:space="preserve">The description of the progress is clear and coherent with the value entered for each output </w:t>
            </w:r>
          </w:p>
        </w:tc>
        <w:tc>
          <w:tcPr>
            <w:tcW w:w="16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27123D"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 xml:space="preserve">Assessment on the basis of the description and of the previous reports. WARNING to be </w:t>
            </w:r>
            <w:proofErr w:type="spellStart"/>
            <w:r w:rsidRPr="0099763F">
              <w:rPr>
                <w:rFonts w:eastAsia="Times New Roman" w:cstheme="minorHAnsi"/>
                <w:color w:val="000000"/>
                <w:sz w:val="20"/>
                <w:szCs w:val="20"/>
                <w:lang w:val="en-US" w:eastAsia="it-IT"/>
              </w:rPr>
              <w:t>rised</w:t>
            </w:r>
            <w:proofErr w:type="spellEnd"/>
            <w:r w:rsidRPr="0099763F">
              <w:rPr>
                <w:rFonts w:eastAsia="Times New Roman" w:cstheme="minorHAnsi"/>
                <w:color w:val="000000"/>
                <w:sz w:val="20"/>
                <w:szCs w:val="20"/>
                <w:lang w:val="en-US" w:eastAsia="it-IT"/>
              </w:rPr>
              <w:t xml:space="preserve"> when the cumulative value is overreaching the target or the  output achievement is threatened.</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F37A70"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40602AA0" w14:textId="77777777" w:rsidTr="0099763F">
        <w:trPr>
          <w:trHeight w:val="1260"/>
        </w:trPr>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A2EE7"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11</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2610E9" w14:textId="562CFD31" w:rsidR="0099763F" w:rsidRPr="0099763F" w:rsidRDefault="0099763F" w:rsidP="0099763F">
            <w:pPr>
              <w:rPr>
                <w:rFonts w:eastAsia="Times New Roman" w:cstheme="minorHAnsi"/>
                <w:i/>
                <w:iCs/>
                <w:color w:val="000000"/>
                <w:sz w:val="20"/>
                <w:szCs w:val="20"/>
                <w:lang w:eastAsia="it-IT"/>
              </w:rPr>
            </w:pPr>
            <w:r w:rsidRPr="0099763F">
              <w:rPr>
                <w:rFonts w:eastAsia="Times New Roman" w:cstheme="minorHAnsi"/>
                <w:i/>
                <w:iCs/>
                <w:color w:val="000000"/>
                <w:sz w:val="20"/>
                <w:szCs w:val="20"/>
                <w:lang w:eastAsia="it-IT"/>
              </w:rPr>
              <w:t>Outputs</w:t>
            </w:r>
            <w:r>
              <w:rPr>
                <w:rFonts w:eastAsia="Times New Roman" w:cstheme="minorHAnsi"/>
                <w:i/>
                <w:iCs/>
                <w:color w:val="000000"/>
                <w:sz w:val="20"/>
                <w:szCs w:val="20"/>
                <w:lang w:eastAsia="it-IT"/>
              </w:rPr>
              <w:t xml:space="preserve"> </w:t>
            </w:r>
            <w:proofErr w:type="spellStart"/>
            <w:r>
              <w:rPr>
                <w:rFonts w:eastAsia="Times New Roman" w:cstheme="minorHAnsi"/>
                <w:i/>
                <w:iCs/>
                <w:color w:val="000000"/>
                <w:sz w:val="20"/>
                <w:szCs w:val="20"/>
                <w:lang w:eastAsia="it-IT"/>
              </w:rPr>
              <w:t>annexes</w:t>
            </w:r>
            <w:proofErr w:type="spellEnd"/>
          </w:p>
        </w:tc>
        <w:tc>
          <w:tcPr>
            <w:tcW w:w="19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638EF0"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 xml:space="preserve">The annexes uploaded are coherent with the description of the progress and with the title (description in AF) of the outputs. The annexes comply with </w:t>
            </w:r>
            <w:proofErr w:type="spellStart"/>
            <w:r w:rsidRPr="0099763F">
              <w:rPr>
                <w:rFonts w:eastAsia="Times New Roman" w:cstheme="minorHAnsi"/>
                <w:b/>
                <w:bCs/>
                <w:color w:val="000000"/>
                <w:sz w:val="20"/>
                <w:szCs w:val="20"/>
                <w:lang w:val="en-US" w:eastAsia="it-IT"/>
              </w:rPr>
              <w:t>Programme</w:t>
            </w:r>
            <w:proofErr w:type="spellEnd"/>
            <w:r w:rsidRPr="0099763F">
              <w:rPr>
                <w:rFonts w:eastAsia="Times New Roman" w:cstheme="minorHAnsi"/>
                <w:b/>
                <w:bCs/>
                <w:color w:val="000000"/>
                <w:sz w:val="20"/>
                <w:szCs w:val="20"/>
                <w:lang w:val="en-US" w:eastAsia="it-IT"/>
              </w:rPr>
              <w:t xml:space="preserve"> rules regarding the official language (ENGLISH) and the </w:t>
            </w:r>
            <w:proofErr w:type="spellStart"/>
            <w:r w:rsidRPr="0099763F">
              <w:rPr>
                <w:rFonts w:eastAsia="Times New Roman" w:cstheme="minorHAnsi"/>
                <w:b/>
                <w:bCs/>
                <w:color w:val="000000"/>
                <w:sz w:val="20"/>
                <w:szCs w:val="20"/>
                <w:lang w:val="en-US" w:eastAsia="it-IT"/>
              </w:rPr>
              <w:t>programme</w:t>
            </w:r>
            <w:proofErr w:type="spellEnd"/>
            <w:r w:rsidRPr="0099763F">
              <w:rPr>
                <w:rFonts w:eastAsia="Times New Roman" w:cstheme="minorHAnsi"/>
                <w:b/>
                <w:bCs/>
                <w:color w:val="000000"/>
                <w:sz w:val="20"/>
                <w:szCs w:val="20"/>
                <w:lang w:val="en-US" w:eastAsia="it-IT"/>
              </w:rPr>
              <w:t xml:space="preserve"> visual identity  </w:t>
            </w:r>
          </w:p>
        </w:tc>
        <w:tc>
          <w:tcPr>
            <w:tcW w:w="16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6F744A"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The annexes are coherent and able to provide evidence of the outputs' achievement.</w:t>
            </w:r>
            <w:r w:rsidRPr="0099763F">
              <w:rPr>
                <w:rFonts w:eastAsia="Times New Roman" w:cstheme="minorHAnsi"/>
                <w:b/>
                <w:bCs/>
                <w:sz w:val="20"/>
                <w:szCs w:val="20"/>
                <w:lang w:val="en-US" w:eastAsia="it-IT"/>
              </w:rPr>
              <w:t xml:space="preserve"> The outputs shall be published into the project website if available  (MANDATORY). </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CD1253"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5DC8BBCB" w14:textId="77777777" w:rsidTr="0099763F">
        <w:trPr>
          <w:trHeight w:val="255"/>
        </w:trPr>
        <w:tc>
          <w:tcPr>
            <w:tcW w:w="5000" w:type="pct"/>
            <w:gridSpan w:val="5"/>
            <w:tcBorders>
              <w:top w:val="single" w:sz="4" w:space="0" w:color="auto"/>
              <w:left w:val="single" w:sz="4" w:space="0" w:color="000000"/>
              <w:bottom w:val="single" w:sz="4" w:space="0" w:color="000000"/>
              <w:right w:val="single" w:sz="4" w:space="0" w:color="000000"/>
            </w:tcBorders>
            <w:shd w:val="clear" w:color="F2F2F2" w:fill="F2F2F2"/>
            <w:noWrap/>
            <w:vAlign w:val="center"/>
            <w:hideMark/>
          </w:tcPr>
          <w:p w14:paraId="1AB25A0B" w14:textId="2274D00A" w:rsidR="0099763F" w:rsidRPr="0099763F" w:rsidRDefault="0099763F" w:rsidP="0099763F">
            <w:pPr>
              <w:rPr>
                <w:rFonts w:eastAsia="Times New Roman" w:cstheme="minorHAnsi"/>
                <w:b/>
                <w:bCs/>
                <w:i/>
                <w:iCs/>
                <w:color w:val="0070C0"/>
                <w:sz w:val="20"/>
                <w:szCs w:val="20"/>
                <w:lang w:eastAsia="it-IT"/>
              </w:rPr>
            </w:pPr>
            <w:r w:rsidRPr="0099763F">
              <w:rPr>
                <w:rFonts w:eastAsia="Times New Roman" w:cstheme="minorHAnsi"/>
                <w:b/>
                <w:bCs/>
                <w:i/>
                <w:iCs/>
                <w:color w:val="0070C0"/>
                <w:sz w:val="20"/>
                <w:szCs w:val="20"/>
                <w:lang w:eastAsia="it-IT"/>
              </w:rPr>
              <w:t xml:space="preserve">Project </w:t>
            </w:r>
            <w:proofErr w:type="spellStart"/>
            <w:r w:rsidRPr="0099763F">
              <w:rPr>
                <w:rFonts w:eastAsia="Times New Roman" w:cstheme="minorHAnsi"/>
                <w:b/>
                <w:bCs/>
                <w:i/>
                <w:iCs/>
                <w:color w:val="0070C0"/>
                <w:sz w:val="20"/>
                <w:szCs w:val="20"/>
                <w:lang w:eastAsia="it-IT"/>
              </w:rPr>
              <w:t>result</w:t>
            </w:r>
            <w:r>
              <w:rPr>
                <w:rFonts w:eastAsia="Times New Roman" w:cstheme="minorHAnsi"/>
                <w:b/>
                <w:bCs/>
                <w:i/>
                <w:iCs/>
                <w:color w:val="0070C0"/>
                <w:sz w:val="20"/>
                <w:szCs w:val="20"/>
                <w:lang w:eastAsia="it-IT"/>
              </w:rPr>
              <w:t>s</w:t>
            </w:r>
            <w:proofErr w:type="spellEnd"/>
          </w:p>
        </w:tc>
      </w:tr>
      <w:tr w:rsidR="0099763F" w:rsidRPr="0099763F" w14:paraId="7602ADCC" w14:textId="77777777" w:rsidTr="0099763F">
        <w:trPr>
          <w:trHeight w:val="1785"/>
        </w:trPr>
        <w:tc>
          <w:tcPr>
            <w:tcW w:w="183" w:type="pct"/>
            <w:tcBorders>
              <w:top w:val="nil"/>
              <w:left w:val="single" w:sz="4" w:space="0" w:color="000000"/>
              <w:bottom w:val="single" w:sz="4" w:space="0" w:color="auto"/>
              <w:right w:val="single" w:sz="4" w:space="0" w:color="000000"/>
            </w:tcBorders>
            <w:shd w:val="clear" w:color="auto" w:fill="auto"/>
            <w:noWrap/>
            <w:vAlign w:val="center"/>
            <w:hideMark/>
          </w:tcPr>
          <w:p w14:paraId="78D94584"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12</w:t>
            </w:r>
          </w:p>
        </w:tc>
        <w:tc>
          <w:tcPr>
            <w:tcW w:w="772" w:type="pct"/>
            <w:tcBorders>
              <w:top w:val="nil"/>
              <w:left w:val="nil"/>
              <w:bottom w:val="single" w:sz="4" w:space="0" w:color="auto"/>
              <w:right w:val="single" w:sz="4" w:space="0" w:color="000000"/>
            </w:tcBorders>
            <w:shd w:val="clear" w:color="auto" w:fill="auto"/>
            <w:vAlign w:val="center"/>
            <w:hideMark/>
          </w:tcPr>
          <w:p w14:paraId="424CD2F0" w14:textId="77777777" w:rsidR="0099763F" w:rsidRPr="0099763F" w:rsidRDefault="0099763F" w:rsidP="0099763F">
            <w:pPr>
              <w:rPr>
                <w:rFonts w:eastAsia="Times New Roman" w:cstheme="minorHAnsi"/>
                <w:i/>
                <w:iCs/>
                <w:color w:val="000000"/>
                <w:sz w:val="20"/>
                <w:szCs w:val="20"/>
                <w:lang w:eastAsia="it-IT"/>
              </w:rPr>
            </w:pPr>
            <w:r w:rsidRPr="0099763F">
              <w:rPr>
                <w:rFonts w:eastAsia="Times New Roman" w:cstheme="minorHAnsi"/>
                <w:i/>
                <w:iCs/>
                <w:color w:val="000000"/>
                <w:sz w:val="20"/>
                <w:szCs w:val="20"/>
                <w:lang w:eastAsia="it-IT"/>
              </w:rPr>
              <w:t xml:space="preserve"> </w:t>
            </w:r>
            <w:proofErr w:type="spellStart"/>
            <w:r w:rsidRPr="0099763F">
              <w:rPr>
                <w:rFonts w:eastAsia="Times New Roman" w:cstheme="minorHAnsi"/>
                <w:i/>
                <w:iCs/>
                <w:color w:val="000000"/>
                <w:sz w:val="20"/>
                <w:szCs w:val="20"/>
                <w:lang w:eastAsia="it-IT"/>
              </w:rPr>
              <w:t>Result</w:t>
            </w:r>
            <w:proofErr w:type="spellEnd"/>
          </w:p>
        </w:tc>
        <w:tc>
          <w:tcPr>
            <w:tcW w:w="1989" w:type="pct"/>
            <w:tcBorders>
              <w:top w:val="nil"/>
              <w:left w:val="nil"/>
              <w:bottom w:val="single" w:sz="4" w:space="0" w:color="auto"/>
              <w:right w:val="single" w:sz="4" w:space="0" w:color="000000"/>
            </w:tcBorders>
            <w:shd w:val="clear" w:color="auto" w:fill="auto"/>
            <w:vAlign w:val="center"/>
            <w:hideMark/>
          </w:tcPr>
          <w:p w14:paraId="18450FF1"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 xml:space="preserve">The description of the progress is clear and annexes coherent with the value achieved for each result </w:t>
            </w:r>
          </w:p>
        </w:tc>
        <w:tc>
          <w:tcPr>
            <w:tcW w:w="1621" w:type="pct"/>
            <w:tcBorders>
              <w:top w:val="nil"/>
              <w:left w:val="nil"/>
              <w:bottom w:val="single" w:sz="4" w:space="0" w:color="auto"/>
              <w:right w:val="single" w:sz="4" w:space="0" w:color="000000"/>
            </w:tcBorders>
            <w:shd w:val="clear" w:color="auto" w:fill="auto"/>
            <w:vAlign w:val="center"/>
            <w:hideMark/>
          </w:tcPr>
          <w:p w14:paraId="2C81405B"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 xml:space="preserve">Assessment on the basis of the description and of the previous reports. If description is not clear or value achieved not reliable or annex not coherent, the JS PO shall ask the LP to re-formulate it. WARNING to be </w:t>
            </w:r>
            <w:proofErr w:type="spellStart"/>
            <w:r w:rsidRPr="0099763F">
              <w:rPr>
                <w:rFonts w:eastAsia="Times New Roman" w:cstheme="minorHAnsi"/>
                <w:color w:val="000000"/>
                <w:sz w:val="20"/>
                <w:szCs w:val="20"/>
                <w:lang w:val="en-US" w:eastAsia="it-IT"/>
              </w:rPr>
              <w:t>rised</w:t>
            </w:r>
            <w:proofErr w:type="spellEnd"/>
            <w:r w:rsidRPr="0099763F">
              <w:rPr>
                <w:rFonts w:eastAsia="Times New Roman" w:cstheme="minorHAnsi"/>
                <w:color w:val="000000"/>
                <w:sz w:val="20"/>
                <w:szCs w:val="20"/>
                <w:lang w:val="en-US" w:eastAsia="it-IT"/>
              </w:rPr>
              <w:t xml:space="preserve"> when the cumulative value is overreaching the target or the  result achievement is threatened.</w:t>
            </w:r>
          </w:p>
        </w:tc>
        <w:tc>
          <w:tcPr>
            <w:tcW w:w="435" w:type="pct"/>
            <w:tcBorders>
              <w:top w:val="nil"/>
              <w:left w:val="nil"/>
              <w:bottom w:val="single" w:sz="4" w:space="0" w:color="auto"/>
              <w:right w:val="single" w:sz="4" w:space="0" w:color="000000"/>
            </w:tcBorders>
            <w:shd w:val="clear" w:color="auto" w:fill="auto"/>
            <w:vAlign w:val="center"/>
            <w:hideMark/>
          </w:tcPr>
          <w:p w14:paraId="758EB88D"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7909D077" w14:textId="77777777" w:rsidTr="0099763F">
        <w:trPr>
          <w:trHeight w:val="255"/>
        </w:trPr>
        <w:tc>
          <w:tcPr>
            <w:tcW w:w="5000" w:type="pct"/>
            <w:gridSpan w:val="5"/>
            <w:tcBorders>
              <w:top w:val="single" w:sz="4" w:space="0" w:color="auto"/>
              <w:left w:val="single" w:sz="4" w:space="0" w:color="auto"/>
              <w:bottom w:val="single" w:sz="4" w:space="0" w:color="auto"/>
              <w:right w:val="single" w:sz="4" w:space="0" w:color="auto"/>
            </w:tcBorders>
            <w:shd w:val="clear" w:color="F2F2F2" w:fill="F2F2F2"/>
            <w:noWrap/>
            <w:vAlign w:val="center"/>
            <w:hideMark/>
          </w:tcPr>
          <w:p w14:paraId="5C50A04E" w14:textId="0502A351" w:rsidR="0099763F" w:rsidRPr="0099763F" w:rsidRDefault="0099763F" w:rsidP="0099763F">
            <w:pPr>
              <w:rPr>
                <w:rFonts w:eastAsia="Times New Roman" w:cstheme="minorHAnsi"/>
                <w:b/>
                <w:bCs/>
                <w:i/>
                <w:iCs/>
                <w:color w:val="0070C0"/>
                <w:sz w:val="20"/>
                <w:szCs w:val="20"/>
                <w:lang w:eastAsia="it-IT"/>
              </w:rPr>
            </w:pPr>
            <w:r w:rsidRPr="0099763F">
              <w:rPr>
                <w:rFonts w:eastAsia="Times New Roman" w:cstheme="minorHAnsi"/>
                <w:b/>
                <w:bCs/>
                <w:i/>
                <w:iCs/>
                <w:color w:val="0070C0"/>
                <w:sz w:val="20"/>
                <w:szCs w:val="20"/>
                <w:lang w:eastAsia="it-IT"/>
              </w:rPr>
              <w:t xml:space="preserve">PM </w:t>
            </w:r>
            <w:proofErr w:type="spellStart"/>
            <w:r w:rsidRPr="0099763F">
              <w:rPr>
                <w:rFonts w:eastAsia="Times New Roman" w:cstheme="minorHAnsi"/>
                <w:b/>
                <w:bCs/>
                <w:i/>
                <w:iCs/>
                <w:color w:val="0070C0"/>
                <w:sz w:val="20"/>
                <w:szCs w:val="20"/>
                <w:lang w:eastAsia="it-IT"/>
              </w:rPr>
              <w:t>financial</w:t>
            </w:r>
            <w:proofErr w:type="spellEnd"/>
            <w:r w:rsidRPr="0099763F">
              <w:rPr>
                <w:rFonts w:eastAsia="Times New Roman" w:cstheme="minorHAnsi"/>
                <w:b/>
                <w:bCs/>
                <w:i/>
                <w:iCs/>
                <w:color w:val="0070C0"/>
                <w:sz w:val="20"/>
                <w:szCs w:val="20"/>
                <w:lang w:eastAsia="it-IT"/>
              </w:rPr>
              <w:t xml:space="preserve"> checks</w:t>
            </w:r>
          </w:p>
        </w:tc>
      </w:tr>
      <w:tr w:rsidR="0099763F" w:rsidRPr="0099763F" w14:paraId="571A3518" w14:textId="77777777" w:rsidTr="0099763F">
        <w:trPr>
          <w:trHeight w:val="1575"/>
        </w:trPr>
        <w:tc>
          <w:tcPr>
            <w:tcW w:w="183" w:type="pct"/>
            <w:tcBorders>
              <w:top w:val="single" w:sz="4" w:space="0" w:color="auto"/>
              <w:left w:val="single" w:sz="4" w:space="0" w:color="000000"/>
              <w:bottom w:val="single" w:sz="4" w:space="0" w:color="000000"/>
              <w:right w:val="single" w:sz="4" w:space="0" w:color="000000"/>
            </w:tcBorders>
            <w:shd w:val="clear" w:color="auto" w:fill="auto"/>
            <w:noWrap/>
            <w:vAlign w:val="center"/>
            <w:hideMark/>
          </w:tcPr>
          <w:p w14:paraId="088F59E6"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13</w:t>
            </w:r>
          </w:p>
        </w:tc>
        <w:tc>
          <w:tcPr>
            <w:tcW w:w="772" w:type="pct"/>
            <w:tcBorders>
              <w:top w:val="single" w:sz="4" w:space="0" w:color="auto"/>
              <w:left w:val="nil"/>
              <w:bottom w:val="single" w:sz="4" w:space="0" w:color="000000"/>
              <w:right w:val="single" w:sz="4" w:space="0" w:color="000000"/>
            </w:tcBorders>
            <w:shd w:val="clear" w:color="FFFFFF" w:fill="FFFFFF"/>
            <w:vAlign w:val="center"/>
            <w:hideMark/>
          </w:tcPr>
          <w:p w14:paraId="7E7878FC" w14:textId="77777777" w:rsidR="0099763F" w:rsidRPr="0099763F" w:rsidRDefault="0099763F" w:rsidP="0099763F">
            <w:pPr>
              <w:rPr>
                <w:rFonts w:eastAsia="Times New Roman" w:cstheme="minorHAnsi"/>
                <w:i/>
                <w:iCs/>
                <w:color w:val="000000"/>
                <w:sz w:val="20"/>
                <w:szCs w:val="20"/>
                <w:lang w:eastAsia="it-IT"/>
              </w:rPr>
            </w:pPr>
            <w:proofErr w:type="spellStart"/>
            <w:r w:rsidRPr="0099763F">
              <w:rPr>
                <w:rFonts w:eastAsia="Times New Roman" w:cstheme="minorHAnsi"/>
                <w:i/>
                <w:iCs/>
                <w:color w:val="000000"/>
                <w:sz w:val="20"/>
                <w:szCs w:val="20"/>
                <w:lang w:eastAsia="it-IT"/>
              </w:rPr>
              <w:t>Reported</w:t>
            </w:r>
            <w:proofErr w:type="spellEnd"/>
            <w:r w:rsidRPr="0099763F">
              <w:rPr>
                <w:rFonts w:eastAsia="Times New Roman" w:cstheme="minorHAnsi"/>
                <w:i/>
                <w:iCs/>
                <w:color w:val="000000"/>
                <w:sz w:val="20"/>
                <w:szCs w:val="20"/>
                <w:lang w:eastAsia="it-IT"/>
              </w:rPr>
              <w:t xml:space="preserve"> </w:t>
            </w:r>
            <w:proofErr w:type="spellStart"/>
            <w:r w:rsidRPr="0099763F">
              <w:rPr>
                <w:rFonts w:eastAsia="Times New Roman" w:cstheme="minorHAnsi"/>
                <w:i/>
                <w:iCs/>
                <w:color w:val="000000"/>
                <w:sz w:val="20"/>
                <w:szCs w:val="20"/>
                <w:lang w:eastAsia="it-IT"/>
              </w:rPr>
              <w:t>expenditure</w:t>
            </w:r>
            <w:proofErr w:type="spellEnd"/>
            <w:r w:rsidRPr="0099763F">
              <w:rPr>
                <w:rFonts w:eastAsia="Times New Roman" w:cstheme="minorHAnsi"/>
                <w:i/>
                <w:iCs/>
                <w:color w:val="000000"/>
                <w:sz w:val="20"/>
                <w:szCs w:val="20"/>
                <w:lang w:eastAsia="it-IT"/>
              </w:rPr>
              <w:t xml:space="preserve"> / activities</w:t>
            </w:r>
          </w:p>
        </w:tc>
        <w:tc>
          <w:tcPr>
            <w:tcW w:w="1989" w:type="pct"/>
            <w:tcBorders>
              <w:top w:val="single" w:sz="4" w:space="0" w:color="auto"/>
              <w:left w:val="nil"/>
              <w:bottom w:val="single" w:sz="4" w:space="0" w:color="000000"/>
              <w:right w:val="single" w:sz="4" w:space="0" w:color="000000"/>
            </w:tcBorders>
            <w:shd w:val="clear" w:color="auto" w:fill="auto"/>
            <w:vAlign w:val="center"/>
            <w:hideMark/>
          </w:tcPr>
          <w:p w14:paraId="6EC650BB"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 xml:space="preserve">The reported budget corresponds to the approved budget (including changes) and within the </w:t>
            </w:r>
            <w:proofErr w:type="spellStart"/>
            <w:r w:rsidRPr="0099763F">
              <w:rPr>
                <w:rFonts w:eastAsia="Times New Roman" w:cstheme="minorHAnsi"/>
                <w:b/>
                <w:bCs/>
                <w:color w:val="000000"/>
                <w:sz w:val="20"/>
                <w:szCs w:val="20"/>
                <w:lang w:val="en-US" w:eastAsia="it-IT"/>
              </w:rPr>
              <w:t>programme</w:t>
            </w:r>
            <w:proofErr w:type="spellEnd"/>
            <w:r w:rsidRPr="0099763F">
              <w:rPr>
                <w:rFonts w:eastAsia="Times New Roman" w:cstheme="minorHAnsi"/>
                <w:b/>
                <w:bCs/>
                <w:color w:val="000000"/>
                <w:sz w:val="20"/>
                <w:szCs w:val="20"/>
                <w:lang w:val="en-US" w:eastAsia="it-IT"/>
              </w:rPr>
              <w:t xml:space="preserve"> flexibility rules: - per project total - per partner - per budget line. Deviations (if any) in the spending profile are acceptable and in line with the </w:t>
            </w:r>
            <w:proofErr w:type="spellStart"/>
            <w:r w:rsidRPr="0099763F">
              <w:rPr>
                <w:rFonts w:eastAsia="Times New Roman" w:cstheme="minorHAnsi"/>
                <w:b/>
                <w:bCs/>
                <w:color w:val="000000"/>
                <w:sz w:val="20"/>
                <w:szCs w:val="20"/>
                <w:lang w:val="en-US" w:eastAsia="it-IT"/>
              </w:rPr>
              <w:t>programme</w:t>
            </w:r>
            <w:proofErr w:type="spellEnd"/>
            <w:r w:rsidRPr="0099763F">
              <w:rPr>
                <w:rFonts w:eastAsia="Times New Roman" w:cstheme="minorHAnsi"/>
                <w:b/>
                <w:bCs/>
                <w:color w:val="000000"/>
                <w:sz w:val="20"/>
                <w:szCs w:val="20"/>
                <w:lang w:val="en-US" w:eastAsia="it-IT"/>
              </w:rPr>
              <w:t xml:space="preserve"> flexibility rules.</w:t>
            </w:r>
          </w:p>
        </w:tc>
        <w:tc>
          <w:tcPr>
            <w:tcW w:w="1621" w:type="pct"/>
            <w:tcBorders>
              <w:top w:val="single" w:sz="4" w:space="0" w:color="auto"/>
              <w:left w:val="nil"/>
              <w:bottom w:val="single" w:sz="4" w:space="0" w:color="000000"/>
              <w:right w:val="single" w:sz="4" w:space="0" w:color="000000"/>
            </w:tcBorders>
            <w:shd w:val="clear" w:color="FFFFFF" w:fill="FFFFFF"/>
            <w:vAlign w:val="center"/>
            <w:hideMark/>
          </w:tcPr>
          <w:p w14:paraId="4914196F"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 xml:space="preserve">The JS PO will assess  the certified expenditures on the basis of the approved budget at project and partner level per budget line. In case of major discrepancies beyond the flexibility rules,  the JS should cut any overbudget and hereafter open a modification request . </w:t>
            </w:r>
          </w:p>
        </w:tc>
        <w:tc>
          <w:tcPr>
            <w:tcW w:w="435" w:type="pct"/>
            <w:tcBorders>
              <w:top w:val="single" w:sz="4" w:space="0" w:color="auto"/>
              <w:left w:val="nil"/>
              <w:bottom w:val="single" w:sz="4" w:space="0" w:color="000000"/>
              <w:right w:val="single" w:sz="4" w:space="0" w:color="000000"/>
            </w:tcBorders>
            <w:shd w:val="clear" w:color="auto" w:fill="auto"/>
            <w:vAlign w:val="center"/>
            <w:hideMark/>
          </w:tcPr>
          <w:p w14:paraId="232088C6"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5FA11AD4" w14:textId="77777777" w:rsidTr="00BA38D5">
        <w:trPr>
          <w:trHeight w:val="990"/>
        </w:trPr>
        <w:tc>
          <w:tcPr>
            <w:tcW w:w="183" w:type="pct"/>
            <w:tcBorders>
              <w:top w:val="nil"/>
              <w:left w:val="single" w:sz="4" w:space="0" w:color="000000"/>
              <w:bottom w:val="single" w:sz="4" w:space="0" w:color="auto"/>
              <w:right w:val="single" w:sz="4" w:space="0" w:color="000000"/>
            </w:tcBorders>
            <w:shd w:val="clear" w:color="auto" w:fill="auto"/>
            <w:noWrap/>
            <w:vAlign w:val="center"/>
            <w:hideMark/>
          </w:tcPr>
          <w:p w14:paraId="2373CAB6"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14</w:t>
            </w:r>
          </w:p>
        </w:tc>
        <w:tc>
          <w:tcPr>
            <w:tcW w:w="772" w:type="pct"/>
            <w:tcBorders>
              <w:top w:val="nil"/>
              <w:left w:val="nil"/>
              <w:bottom w:val="single" w:sz="4" w:space="0" w:color="auto"/>
              <w:right w:val="single" w:sz="4" w:space="0" w:color="000000"/>
            </w:tcBorders>
            <w:shd w:val="clear" w:color="FFFFFF" w:fill="FFFFFF"/>
            <w:vAlign w:val="center"/>
            <w:hideMark/>
          </w:tcPr>
          <w:p w14:paraId="2C347EA9" w14:textId="10110695" w:rsidR="0099763F" w:rsidRPr="0099763F" w:rsidRDefault="00BA38D5" w:rsidP="0099763F">
            <w:pPr>
              <w:rPr>
                <w:rFonts w:eastAsia="Times New Roman" w:cstheme="minorHAnsi"/>
                <w:i/>
                <w:iCs/>
                <w:color w:val="000000"/>
                <w:sz w:val="20"/>
                <w:szCs w:val="20"/>
                <w:lang w:val="en-US" w:eastAsia="it-IT"/>
              </w:rPr>
            </w:pPr>
            <w:r w:rsidRPr="00BA38D5">
              <w:rPr>
                <w:rFonts w:eastAsia="Times New Roman" w:cstheme="minorHAnsi"/>
                <w:i/>
                <w:iCs/>
                <w:sz w:val="20"/>
                <w:szCs w:val="20"/>
                <w:lang w:val="en-US" w:eastAsia="it-IT"/>
              </w:rPr>
              <w:t xml:space="preserve">Investments expenditures </w:t>
            </w:r>
            <w:r w:rsidRPr="00BA38D5">
              <w:rPr>
                <w:rFonts w:eastAsia="Times New Roman" w:cstheme="minorHAnsi"/>
                <w:i/>
                <w:iCs/>
                <w:color w:val="FF0000"/>
                <w:sz w:val="20"/>
                <w:szCs w:val="20"/>
                <w:lang w:val="en-US" w:eastAsia="it-IT"/>
              </w:rPr>
              <w:t>N.A. FOR SSP</w:t>
            </w:r>
          </w:p>
        </w:tc>
        <w:tc>
          <w:tcPr>
            <w:tcW w:w="1989" w:type="pct"/>
            <w:tcBorders>
              <w:top w:val="nil"/>
              <w:left w:val="nil"/>
              <w:bottom w:val="single" w:sz="4" w:space="0" w:color="auto"/>
              <w:right w:val="single" w:sz="4" w:space="0" w:color="000000"/>
            </w:tcBorders>
            <w:shd w:val="clear" w:color="auto" w:fill="auto"/>
            <w:vAlign w:val="center"/>
            <w:hideMark/>
          </w:tcPr>
          <w:p w14:paraId="52921353" w14:textId="77777777" w:rsidR="0099763F" w:rsidRDefault="0099763F" w:rsidP="0099763F">
            <w:pPr>
              <w:rPr>
                <w:rFonts w:eastAsia="Times New Roman" w:cstheme="minorHAnsi"/>
                <w:b/>
                <w:bCs/>
                <w:color w:val="000000"/>
                <w:sz w:val="20"/>
                <w:szCs w:val="20"/>
                <w:lang w:eastAsia="it-IT"/>
              </w:rPr>
            </w:pPr>
            <w:r w:rsidRPr="0099763F">
              <w:rPr>
                <w:rFonts w:eastAsia="Times New Roman" w:cstheme="minorHAnsi"/>
                <w:b/>
                <w:bCs/>
                <w:color w:val="000000"/>
                <w:sz w:val="20"/>
                <w:szCs w:val="20"/>
                <w:lang w:val="en-US" w:eastAsia="it-IT"/>
              </w:rPr>
              <w:t xml:space="preserve">Investments are financially on track compared to the approved budget in AF (including changes). </w:t>
            </w:r>
            <w:proofErr w:type="spellStart"/>
            <w:r w:rsidRPr="0099763F">
              <w:rPr>
                <w:rFonts w:eastAsia="Times New Roman" w:cstheme="minorHAnsi"/>
                <w:b/>
                <w:bCs/>
                <w:color w:val="000000"/>
                <w:sz w:val="20"/>
                <w:szCs w:val="20"/>
                <w:lang w:eastAsia="it-IT"/>
              </w:rPr>
              <w:t>Deviations</w:t>
            </w:r>
            <w:proofErr w:type="spellEnd"/>
            <w:r w:rsidRPr="0099763F">
              <w:rPr>
                <w:rFonts w:eastAsia="Times New Roman" w:cstheme="minorHAnsi"/>
                <w:b/>
                <w:bCs/>
                <w:color w:val="000000"/>
                <w:sz w:val="20"/>
                <w:szCs w:val="20"/>
                <w:lang w:eastAsia="it-IT"/>
              </w:rPr>
              <w:t xml:space="preserve"> from AF (</w:t>
            </w:r>
            <w:proofErr w:type="spellStart"/>
            <w:r w:rsidRPr="0099763F">
              <w:rPr>
                <w:rFonts w:eastAsia="Times New Roman" w:cstheme="minorHAnsi"/>
                <w:b/>
                <w:bCs/>
                <w:color w:val="000000"/>
                <w:sz w:val="20"/>
                <w:szCs w:val="20"/>
                <w:lang w:eastAsia="it-IT"/>
              </w:rPr>
              <w:t>if</w:t>
            </w:r>
            <w:proofErr w:type="spellEnd"/>
            <w:r w:rsidRPr="0099763F">
              <w:rPr>
                <w:rFonts w:eastAsia="Times New Roman" w:cstheme="minorHAnsi"/>
                <w:b/>
                <w:bCs/>
                <w:color w:val="000000"/>
                <w:sz w:val="20"/>
                <w:szCs w:val="20"/>
                <w:lang w:eastAsia="it-IT"/>
              </w:rPr>
              <w:t xml:space="preserve"> </w:t>
            </w:r>
            <w:proofErr w:type="spellStart"/>
            <w:r w:rsidRPr="0099763F">
              <w:rPr>
                <w:rFonts w:eastAsia="Times New Roman" w:cstheme="minorHAnsi"/>
                <w:b/>
                <w:bCs/>
                <w:color w:val="000000"/>
                <w:sz w:val="20"/>
                <w:szCs w:val="20"/>
                <w:lang w:eastAsia="it-IT"/>
              </w:rPr>
              <w:t>any</w:t>
            </w:r>
            <w:proofErr w:type="spellEnd"/>
            <w:r w:rsidRPr="0099763F">
              <w:rPr>
                <w:rFonts w:eastAsia="Times New Roman" w:cstheme="minorHAnsi"/>
                <w:b/>
                <w:bCs/>
                <w:color w:val="000000"/>
                <w:sz w:val="20"/>
                <w:szCs w:val="20"/>
                <w:lang w:eastAsia="it-IT"/>
              </w:rPr>
              <w:t xml:space="preserve">) are </w:t>
            </w:r>
            <w:proofErr w:type="spellStart"/>
            <w:r w:rsidRPr="0099763F">
              <w:rPr>
                <w:rFonts w:eastAsia="Times New Roman" w:cstheme="minorHAnsi"/>
                <w:b/>
                <w:bCs/>
                <w:color w:val="000000"/>
                <w:sz w:val="20"/>
                <w:szCs w:val="20"/>
                <w:lang w:eastAsia="it-IT"/>
              </w:rPr>
              <w:t>justified</w:t>
            </w:r>
            <w:proofErr w:type="spellEnd"/>
            <w:r w:rsidRPr="0099763F">
              <w:rPr>
                <w:rFonts w:eastAsia="Times New Roman" w:cstheme="minorHAnsi"/>
                <w:b/>
                <w:bCs/>
                <w:color w:val="000000"/>
                <w:sz w:val="20"/>
                <w:szCs w:val="20"/>
                <w:lang w:eastAsia="it-IT"/>
              </w:rPr>
              <w:t xml:space="preserve"> </w:t>
            </w:r>
          </w:p>
          <w:p w14:paraId="74EBEB5D" w14:textId="7CDDBDB6" w:rsidR="00BA38D5" w:rsidRPr="0099763F" w:rsidRDefault="00BA38D5" w:rsidP="0099763F">
            <w:pPr>
              <w:rPr>
                <w:rFonts w:eastAsia="Times New Roman" w:cstheme="minorHAnsi"/>
                <w:b/>
                <w:bCs/>
                <w:color w:val="000000"/>
                <w:sz w:val="20"/>
                <w:szCs w:val="20"/>
                <w:lang w:eastAsia="it-IT"/>
              </w:rPr>
            </w:pPr>
          </w:p>
        </w:tc>
        <w:tc>
          <w:tcPr>
            <w:tcW w:w="1621" w:type="pct"/>
            <w:tcBorders>
              <w:top w:val="nil"/>
              <w:left w:val="nil"/>
              <w:bottom w:val="single" w:sz="4" w:space="0" w:color="auto"/>
              <w:right w:val="single" w:sz="4" w:space="0" w:color="000000"/>
            </w:tcBorders>
            <w:shd w:val="clear" w:color="auto" w:fill="auto"/>
            <w:vAlign w:val="center"/>
            <w:hideMark/>
          </w:tcPr>
          <w:p w14:paraId="19B1440D"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The certified expenditures related to the investments are in line with the related budget and its progress of activities</w:t>
            </w:r>
          </w:p>
        </w:tc>
        <w:tc>
          <w:tcPr>
            <w:tcW w:w="435" w:type="pct"/>
            <w:tcBorders>
              <w:top w:val="nil"/>
              <w:left w:val="nil"/>
              <w:bottom w:val="single" w:sz="4" w:space="0" w:color="auto"/>
              <w:right w:val="single" w:sz="4" w:space="0" w:color="000000"/>
            </w:tcBorders>
            <w:shd w:val="clear" w:color="auto" w:fill="auto"/>
            <w:vAlign w:val="center"/>
            <w:hideMark/>
          </w:tcPr>
          <w:p w14:paraId="408C648A"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2C684B14" w14:textId="77777777" w:rsidTr="00BA38D5">
        <w:trPr>
          <w:trHeight w:val="1970"/>
        </w:trPr>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F1294"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15</w:t>
            </w:r>
          </w:p>
        </w:tc>
        <w:tc>
          <w:tcPr>
            <w:tcW w:w="772"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05C89043" w14:textId="6B3EF442" w:rsidR="0099763F" w:rsidRPr="0099763F" w:rsidRDefault="0099763F" w:rsidP="0099763F">
            <w:pPr>
              <w:rPr>
                <w:rFonts w:eastAsia="Times New Roman" w:cstheme="minorHAnsi"/>
                <w:i/>
                <w:iCs/>
                <w:color w:val="000000"/>
                <w:sz w:val="20"/>
                <w:szCs w:val="20"/>
                <w:lang w:eastAsia="it-IT"/>
              </w:rPr>
            </w:pPr>
            <w:r>
              <w:rPr>
                <w:rFonts w:eastAsia="Times New Roman" w:cstheme="minorHAnsi"/>
                <w:i/>
                <w:iCs/>
                <w:color w:val="000000"/>
                <w:sz w:val="20"/>
                <w:szCs w:val="20"/>
                <w:lang w:eastAsia="it-IT"/>
              </w:rPr>
              <w:t xml:space="preserve">Total spending </w:t>
            </w:r>
            <w:proofErr w:type="spellStart"/>
            <w:r>
              <w:rPr>
                <w:rFonts w:eastAsia="Times New Roman" w:cstheme="minorHAnsi"/>
                <w:i/>
                <w:iCs/>
                <w:color w:val="000000"/>
                <w:sz w:val="20"/>
                <w:szCs w:val="20"/>
                <w:lang w:eastAsia="it-IT"/>
              </w:rPr>
              <w:t>levels</w:t>
            </w:r>
            <w:proofErr w:type="spellEnd"/>
          </w:p>
        </w:tc>
        <w:tc>
          <w:tcPr>
            <w:tcW w:w="19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52FB4E"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 xml:space="preserve">Project total spending levels are plausible according to the reported </w:t>
            </w:r>
            <w:r w:rsidRPr="0099763F">
              <w:rPr>
                <w:rFonts w:eastAsia="Times New Roman" w:cstheme="minorHAnsi"/>
                <w:b/>
                <w:bCs/>
                <w:color w:val="000000"/>
                <w:sz w:val="20"/>
                <w:szCs w:val="20"/>
                <w:lang w:val="en-US" w:eastAsia="it-IT"/>
              </w:rPr>
              <w:br/>
              <w:t>activities and they are proportionate to the reported deliverables and outputs</w:t>
            </w:r>
          </w:p>
        </w:tc>
        <w:tc>
          <w:tcPr>
            <w:tcW w:w="16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7FDC8A"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Assessment of the certified expenditures at Project level with the reported activities in the period compared with the foreseen expenditures and progress of activities foreseen in the AF. No need to check the partner reports and their list of expenditures! In case of major discrepancies a warning issued with clarification request.</w:t>
            </w: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3C880E"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BA38D5" w:rsidRPr="0099763F" w14:paraId="120BDCAC" w14:textId="77777777" w:rsidTr="00BA38D5">
        <w:trPr>
          <w:trHeight w:val="255"/>
        </w:trPr>
        <w:tc>
          <w:tcPr>
            <w:tcW w:w="5000" w:type="pct"/>
            <w:gridSpan w:val="5"/>
            <w:tcBorders>
              <w:top w:val="single" w:sz="4" w:space="0" w:color="auto"/>
              <w:left w:val="single" w:sz="4" w:space="0" w:color="000000"/>
              <w:bottom w:val="single" w:sz="4" w:space="0" w:color="000000"/>
              <w:right w:val="single" w:sz="4" w:space="0" w:color="000000"/>
            </w:tcBorders>
            <w:shd w:val="clear" w:color="auto" w:fill="F2F2F2" w:themeFill="background1" w:themeFillShade="F2"/>
            <w:noWrap/>
            <w:vAlign w:val="center"/>
            <w:hideMark/>
          </w:tcPr>
          <w:p w14:paraId="68988F39" w14:textId="3EAA601F" w:rsidR="00BA38D5" w:rsidRPr="0099763F" w:rsidRDefault="00BA38D5" w:rsidP="00BA38D5">
            <w:pPr>
              <w:rPr>
                <w:rFonts w:eastAsia="Times New Roman" w:cstheme="minorHAnsi"/>
                <w:b/>
                <w:bCs/>
                <w:i/>
                <w:iCs/>
                <w:color w:val="0070C0"/>
                <w:sz w:val="20"/>
                <w:szCs w:val="20"/>
                <w:lang w:eastAsia="it-IT"/>
              </w:rPr>
            </w:pPr>
            <w:proofErr w:type="spellStart"/>
            <w:r w:rsidRPr="0099763F">
              <w:rPr>
                <w:rFonts w:eastAsia="Times New Roman" w:cstheme="minorHAnsi"/>
                <w:b/>
                <w:bCs/>
                <w:i/>
                <w:iCs/>
                <w:color w:val="0070C0"/>
                <w:sz w:val="20"/>
                <w:szCs w:val="20"/>
                <w:lang w:eastAsia="it-IT"/>
              </w:rPr>
              <w:t>Horizontal</w:t>
            </w:r>
            <w:proofErr w:type="spellEnd"/>
            <w:r w:rsidRPr="0099763F">
              <w:rPr>
                <w:rFonts w:eastAsia="Times New Roman" w:cstheme="minorHAnsi"/>
                <w:b/>
                <w:bCs/>
                <w:i/>
                <w:iCs/>
                <w:color w:val="0070C0"/>
                <w:sz w:val="20"/>
                <w:szCs w:val="20"/>
                <w:lang w:eastAsia="it-IT"/>
              </w:rPr>
              <w:t xml:space="preserve"> </w:t>
            </w:r>
            <w:proofErr w:type="spellStart"/>
            <w:r w:rsidRPr="0099763F">
              <w:rPr>
                <w:rFonts w:eastAsia="Times New Roman" w:cstheme="minorHAnsi"/>
                <w:b/>
                <w:bCs/>
                <w:i/>
                <w:iCs/>
                <w:color w:val="0070C0"/>
                <w:sz w:val="20"/>
                <w:szCs w:val="20"/>
                <w:lang w:eastAsia="it-IT"/>
              </w:rPr>
              <w:t>principles</w:t>
            </w:r>
            <w:proofErr w:type="spellEnd"/>
          </w:p>
        </w:tc>
      </w:tr>
      <w:tr w:rsidR="0099763F" w:rsidRPr="0099763F" w14:paraId="76E25A7C" w14:textId="77777777" w:rsidTr="0099763F">
        <w:trPr>
          <w:trHeight w:val="1695"/>
        </w:trPr>
        <w:tc>
          <w:tcPr>
            <w:tcW w:w="183" w:type="pct"/>
            <w:tcBorders>
              <w:top w:val="nil"/>
              <w:left w:val="single" w:sz="4" w:space="0" w:color="000000"/>
              <w:bottom w:val="single" w:sz="4" w:space="0" w:color="000000"/>
              <w:right w:val="single" w:sz="4" w:space="0" w:color="000000"/>
            </w:tcBorders>
            <w:shd w:val="clear" w:color="auto" w:fill="auto"/>
            <w:noWrap/>
            <w:vAlign w:val="center"/>
            <w:hideMark/>
          </w:tcPr>
          <w:p w14:paraId="6C1D649C"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16</w:t>
            </w:r>
          </w:p>
        </w:tc>
        <w:tc>
          <w:tcPr>
            <w:tcW w:w="772" w:type="pct"/>
            <w:tcBorders>
              <w:top w:val="nil"/>
              <w:left w:val="nil"/>
              <w:bottom w:val="single" w:sz="4" w:space="0" w:color="000000"/>
              <w:right w:val="single" w:sz="4" w:space="0" w:color="000000"/>
            </w:tcBorders>
            <w:shd w:val="clear" w:color="auto" w:fill="auto"/>
            <w:vAlign w:val="center"/>
            <w:hideMark/>
          </w:tcPr>
          <w:p w14:paraId="3EA9A25E" w14:textId="77777777" w:rsidR="0099763F" w:rsidRPr="0099763F" w:rsidRDefault="0099763F" w:rsidP="0099763F">
            <w:pP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Sustainable development / Equal opportunities and non-discrimination / Equality between men and women</w:t>
            </w:r>
          </w:p>
        </w:tc>
        <w:tc>
          <w:tcPr>
            <w:tcW w:w="1989" w:type="pct"/>
            <w:tcBorders>
              <w:top w:val="nil"/>
              <w:left w:val="nil"/>
              <w:bottom w:val="single" w:sz="4" w:space="0" w:color="000000"/>
              <w:right w:val="single" w:sz="4" w:space="0" w:color="000000"/>
            </w:tcBorders>
            <w:shd w:val="clear" w:color="auto" w:fill="auto"/>
            <w:vAlign w:val="center"/>
            <w:hideMark/>
          </w:tcPr>
          <w:p w14:paraId="0CC6C6FE"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Is the explanation clear and coherent with the type of contribution chosen?</w:t>
            </w:r>
          </w:p>
        </w:tc>
        <w:tc>
          <w:tcPr>
            <w:tcW w:w="1621" w:type="pct"/>
            <w:tcBorders>
              <w:top w:val="nil"/>
              <w:left w:val="nil"/>
              <w:bottom w:val="single" w:sz="4" w:space="0" w:color="000000"/>
              <w:right w:val="single" w:sz="4" w:space="0" w:color="000000"/>
            </w:tcBorders>
            <w:shd w:val="clear" w:color="auto" w:fill="auto"/>
            <w:vAlign w:val="center"/>
            <w:hideMark/>
          </w:tcPr>
          <w:p w14:paraId="40CCC5C1"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 xml:space="preserve">It is clearly explained the progress in the period and there is coherency with the type of contribution (positive, neutral, negative) </w:t>
            </w:r>
            <w:proofErr w:type="spellStart"/>
            <w:r w:rsidRPr="0099763F">
              <w:rPr>
                <w:rFonts w:eastAsia="Times New Roman" w:cstheme="minorHAnsi"/>
                <w:color w:val="000000"/>
                <w:sz w:val="20"/>
                <w:szCs w:val="20"/>
                <w:lang w:val="en-US" w:eastAsia="it-IT"/>
              </w:rPr>
              <w:t>choosed</w:t>
            </w:r>
            <w:proofErr w:type="spellEnd"/>
            <w:r w:rsidRPr="0099763F">
              <w:rPr>
                <w:rFonts w:eastAsia="Times New Roman" w:cstheme="minorHAnsi"/>
                <w:color w:val="000000"/>
                <w:sz w:val="20"/>
                <w:szCs w:val="20"/>
                <w:lang w:val="en-US" w:eastAsia="it-IT"/>
              </w:rPr>
              <w:t>. If description is not clear or missing, the JS PO will ask LP to reformulate it. The check has to include Sustainable development / Equal opportunities and non-discrimination / Equality between men and women.</w:t>
            </w:r>
          </w:p>
        </w:tc>
        <w:tc>
          <w:tcPr>
            <w:tcW w:w="435" w:type="pct"/>
            <w:tcBorders>
              <w:top w:val="nil"/>
              <w:left w:val="nil"/>
              <w:bottom w:val="single" w:sz="4" w:space="0" w:color="000000"/>
              <w:right w:val="single" w:sz="4" w:space="0" w:color="000000"/>
            </w:tcBorders>
            <w:shd w:val="clear" w:color="auto" w:fill="auto"/>
            <w:vAlign w:val="center"/>
            <w:hideMark/>
          </w:tcPr>
          <w:p w14:paraId="0ACB61E5"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BA38D5" w:rsidRPr="0099763F" w14:paraId="7AABCD09" w14:textId="77777777" w:rsidTr="00BA38D5">
        <w:trPr>
          <w:trHeight w:val="255"/>
        </w:trPr>
        <w:tc>
          <w:tcPr>
            <w:tcW w:w="5000" w:type="pct"/>
            <w:gridSpan w:val="5"/>
            <w:tcBorders>
              <w:top w:val="nil"/>
              <w:left w:val="single" w:sz="4" w:space="0" w:color="000000"/>
              <w:bottom w:val="single" w:sz="4" w:space="0" w:color="000000"/>
              <w:right w:val="single" w:sz="4" w:space="0" w:color="000000"/>
            </w:tcBorders>
            <w:shd w:val="clear" w:color="auto" w:fill="F2F2F2" w:themeFill="background1" w:themeFillShade="F2"/>
            <w:noWrap/>
            <w:vAlign w:val="center"/>
            <w:hideMark/>
          </w:tcPr>
          <w:p w14:paraId="5FFCDA99" w14:textId="65E9C684" w:rsidR="00BA38D5" w:rsidRPr="0099763F" w:rsidRDefault="00BA38D5" w:rsidP="00BA38D5">
            <w:pPr>
              <w:rPr>
                <w:rFonts w:eastAsia="Times New Roman" w:cstheme="minorHAnsi"/>
                <w:b/>
                <w:bCs/>
                <w:i/>
                <w:iCs/>
                <w:color w:val="0070C0"/>
                <w:sz w:val="20"/>
                <w:szCs w:val="20"/>
                <w:lang w:eastAsia="it-IT"/>
              </w:rPr>
            </w:pPr>
            <w:proofErr w:type="spellStart"/>
            <w:r w:rsidRPr="0099763F">
              <w:rPr>
                <w:rFonts w:eastAsia="Times New Roman" w:cstheme="minorHAnsi"/>
                <w:b/>
                <w:bCs/>
                <w:i/>
                <w:iCs/>
                <w:color w:val="0070C0"/>
                <w:sz w:val="20"/>
                <w:szCs w:val="20"/>
                <w:lang w:eastAsia="it-IT"/>
              </w:rPr>
              <w:t>Capitalis</w:t>
            </w:r>
            <w:r>
              <w:rPr>
                <w:rFonts w:eastAsia="Times New Roman" w:cstheme="minorHAnsi"/>
                <w:b/>
                <w:bCs/>
                <w:i/>
                <w:iCs/>
                <w:color w:val="0070C0"/>
                <w:sz w:val="20"/>
                <w:szCs w:val="20"/>
                <w:lang w:eastAsia="it-IT"/>
              </w:rPr>
              <w:t>a</w:t>
            </w:r>
            <w:r w:rsidRPr="0099763F">
              <w:rPr>
                <w:rFonts w:eastAsia="Times New Roman" w:cstheme="minorHAnsi"/>
                <w:b/>
                <w:bCs/>
                <w:i/>
                <w:iCs/>
                <w:color w:val="0070C0"/>
                <w:sz w:val="20"/>
                <w:szCs w:val="20"/>
                <w:lang w:eastAsia="it-IT"/>
              </w:rPr>
              <w:t>tion</w:t>
            </w:r>
            <w:proofErr w:type="spellEnd"/>
          </w:p>
        </w:tc>
      </w:tr>
      <w:tr w:rsidR="0099763F" w:rsidRPr="0099763F" w14:paraId="5B8EA5BC" w14:textId="77777777" w:rsidTr="0099763F">
        <w:trPr>
          <w:trHeight w:val="1380"/>
        </w:trPr>
        <w:tc>
          <w:tcPr>
            <w:tcW w:w="183" w:type="pct"/>
            <w:tcBorders>
              <w:top w:val="nil"/>
              <w:left w:val="single" w:sz="4" w:space="0" w:color="000000"/>
              <w:bottom w:val="single" w:sz="4" w:space="0" w:color="000000"/>
              <w:right w:val="single" w:sz="4" w:space="0" w:color="000000"/>
            </w:tcBorders>
            <w:shd w:val="clear" w:color="FFFFFF" w:fill="FFFFFF"/>
            <w:noWrap/>
            <w:vAlign w:val="center"/>
            <w:hideMark/>
          </w:tcPr>
          <w:p w14:paraId="2BE5D420"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17</w:t>
            </w:r>
          </w:p>
        </w:tc>
        <w:tc>
          <w:tcPr>
            <w:tcW w:w="772" w:type="pct"/>
            <w:tcBorders>
              <w:top w:val="nil"/>
              <w:left w:val="nil"/>
              <w:bottom w:val="single" w:sz="4" w:space="0" w:color="000000"/>
              <w:right w:val="single" w:sz="4" w:space="0" w:color="000000"/>
            </w:tcBorders>
            <w:shd w:val="clear" w:color="FFFFFF" w:fill="FFFFFF"/>
            <w:vAlign w:val="center"/>
            <w:hideMark/>
          </w:tcPr>
          <w:p w14:paraId="2B0791CA" w14:textId="77777777" w:rsidR="0099763F" w:rsidRPr="0099763F" w:rsidRDefault="0099763F" w:rsidP="0099763F">
            <w:pPr>
              <w:rPr>
                <w:rFonts w:eastAsia="Times New Roman" w:cstheme="minorHAnsi"/>
                <w:i/>
                <w:iCs/>
                <w:color w:val="000000"/>
                <w:sz w:val="20"/>
                <w:szCs w:val="20"/>
                <w:lang w:eastAsia="it-IT"/>
              </w:rPr>
            </w:pPr>
            <w:proofErr w:type="spellStart"/>
            <w:r w:rsidRPr="0099763F">
              <w:rPr>
                <w:rFonts w:eastAsia="Times New Roman" w:cstheme="minorHAnsi"/>
                <w:i/>
                <w:iCs/>
                <w:color w:val="000000"/>
                <w:sz w:val="20"/>
                <w:szCs w:val="20"/>
                <w:lang w:eastAsia="it-IT"/>
              </w:rPr>
              <w:t>Capitalization</w:t>
            </w:r>
            <w:proofErr w:type="spellEnd"/>
            <w:r w:rsidRPr="0099763F">
              <w:rPr>
                <w:rFonts w:eastAsia="Times New Roman" w:cstheme="minorHAnsi"/>
                <w:i/>
                <w:iCs/>
                <w:color w:val="000000"/>
                <w:sz w:val="20"/>
                <w:szCs w:val="20"/>
                <w:lang w:eastAsia="it-IT"/>
              </w:rPr>
              <w:t xml:space="preserve"> progress</w:t>
            </w:r>
          </w:p>
        </w:tc>
        <w:tc>
          <w:tcPr>
            <w:tcW w:w="1989" w:type="pct"/>
            <w:tcBorders>
              <w:top w:val="nil"/>
              <w:left w:val="nil"/>
              <w:bottom w:val="single" w:sz="4" w:space="0" w:color="000000"/>
              <w:right w:val="single" w:sz="4" w:space="0" w:color="000000"/>
            </w:tcBorders>
            <w:shd w:val="clear" w:color="FFFFFF" w:fill="FFFFFF"/>
            <w:vAlign w:val="center"/>
            <w:hideMark/>
          </w:tcPr>
          <w:p w14:paraId="5C70B4C5"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 xml:space="preserve">The progress in terms of </w:t>
            </w:r>
            <w:proofErr w:type="spellStart"/>
            <w:r w:rsidRPr="0099763F">
              <w:rPr>
                <w:rFonts w:eastAsia="Times New Roman" w:cstheme="minorHAnsi"/>
                <w:b/>
                <w:bCs/>
                <w:color w:val="000000"/>
                <w:sz w:val="20"/>
                <w:szCs w:val="20"/>
                <w:lang w:val="en-US" w:eastAsia="it-IT"/>
              </w:rPr>
              <w:t>capitalisation</w:t>
            </w:r>
            <w:proofErr w:type="spellEnd"/>
            <w:r w:rsidRPr="0099763F">
              <w:rPr>
                <w:rFonts w:eastAsia="Times New Roman" w:cstheme="minorHAnsi"/>
                <w:b/>
                <w:bCs/>
                <w:color w:val="000000"/>
                <w:sz w:val="20"/>
                <w:szCs w:val="20"/>
                <w:lang w:val="en-US" w:eastAsia="it-IT"/>
              </w:rPr>
              <w:t xml:space="preserve"> has been described in line with the AF </w:t>
            </w:r>
          </w:p>
        </w:tc>
        <w:tc>
          <w:tcPr>
            <w:tcW w:w="1621" w:type="pct"/>
            <w:tcBorders>
              <w:top w:val="nil"/>
              <w:left w:val="nil"/>
              <w:bottom w:val="single" w:sz="4" w:space="0" w:color="000000"/>
              <w:right w:val="single" w:sz="4" w:space="0" w:color="000000"/>
            </w:tcBorders>
            <w:shd w:val="clear" w:color="FFFFFF" w:fill="FFFFFF"/>
            <w:vAlign w:val="center"/>
            <w:hideMark/>
          </w:tcPr>
          <w:p w14:paraId="6AD3C0DB" w14:textId="55961A62"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 xml:space="preserve">The description of the progress of </w:t>
            </w:r>
            <w:proofErr w:type="spellStart"/>
            <w:r w:rsidRPr="0099763F">
              <w:rPr>
                <w:rFonts w:eastAsia="Times New Roman" w:cstheme="minorHAnsi"/>
                <w:color w:val="000000"/>
                <w:sz w:val="20"/>
                <w:szCs w:val="20"/>
                <w:lang w:val="en-US" w:eastAsia="it-IT"/>
              </w:rPr>
              <w:t>capitalisation</w:t>
            </w:r>
            <w:proofErr w:type="spellEnd"/>
            <w:r w:rsidRPr="0099763F">
              <w:rPr>
                <w:rFonts w:eastAsia="Times New Roman" w:cstheme="minorHAnsi"/>
                <w:color w:val="000000"/>
                <w:sz w:val="20"/>
                <w:szCs w:val="20"/>
                <w:lang w:val="en-US" w:eastAsia="it-IT"/>
              </w:rPr>
              <w:t xml:space="preserve"> activities is consistent with the AF. </w:t>
            </w:r>
            <w:r>
              <w:rPr>
                <w:rFonts w:eastAsia="Times New Roman" w:cstheme="minorHAnsi"/>
                <w:color w:val="000000"/>
                <w:sz w:val="20"/>
                <w:szCs w:val="20"/>
                <w:lang w:val="en-US" w:eastAsia="it-IT"/>
              </w:rPr>
              <w:t>I</w:t>
            </w:r>
            <w:r w:rsidRPr="0099763F">
              <w:rPr>
                <w:rFonts w:eastAsia="Times New Roman" w:cstheme="minorHAnsi"/>
                <w:color w:val="000000"/>
                <w:sz w:val="20"/>
                <w:szCs w:val="20"/>
                <w:lang w:val="en-US" w:eastAsia="it-IT"/>
              </w:rPr>
              <w:t>f there are Associated Partners, a clear explanation of their involvement (how and to what extent they were involved in the activities). If not the JS PO shall ask the LP to re-formulate it.</w:t>
            </w:r>
          </w:p>
        </w:tc>
        <w:tc>
          <w:tcPr>
            <w:tcW w:w="435" w:type="pct"/>
            <w:tcBorders>
              <w:top w:val="nil"/>
              <w:left w:val="nil"/>
              <w:bottom w:val="single" w:sz="4" w:space="0" w:color="000000"/>
              <w:right w:val="single" w:sz="4" w:space="0" w:color="000000"/>
            </w:tcBorders>
            <w:shd w:val="clear" w:color="FFFFFF" w:fill="FFFFFF"/>
            <w:vAlign w:val="center"/>
            <w:hideMark/>
          </w:tcPr>
          <w:p w14:paraId="589A82D9"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BA38D5" w:rsidRPr="0099763F" w14:paraId="58E85648" w14:textId="77777777" w:rsidTr="00BA38D5">
        <w:trPr>
          <w:trHeight w:val="255"/>
        </w:trPr>
        <w:tc>
          <w:tcPr>
            <w:tcW w:w="5000" w:type="pct"/>
            <w:gridSpan w:val="5"/>
            <w:tcBorders>
              <w:top w:val="nil"/>
              <w:left w:val="single" w:sz="4" w:space="0" w:color="000000"/>
              <w:bottom w:val="single" w:sz="4" w:space="0" w:color="000000"/>
              <w:right w:val="single" w:sz="4" w:space="0" w:color="000000"/>
            </w:tcBorders>
            <w:shd w:val="clear" w:color="auto" w:fill="F2F2F2" w:themeFill="background1" w:themeFillShade="F2"/>
            <w:noWrap/>
            <w:vAlign w:val="center"/>
            <w:hideMark/>
          </w:tcPr>
          <w:p w14:paraId="14E9E3B5" w14:textId="3CB9A4B0" w:rsidR="00BA38D5" w:rsidRPr="0099763F" w:rsidRDefault="00BA38D5" w:rsidP="00BA38D5">
            <w:pPr>
              <w:rPr>
                <w:rFonts w:eastAsia="Times New Roman" w:cstheme="minorHAnsi"/>
                <w:b/>
                <w:bCs/>
                <w:i/>
                <w:iCs/>
                <w:color w:val="0070C0"/>
                <w:sz w:val="20"/>
                <w:szCs w:val="20"/>
                <w:lang w:eastAsia="it-IT"/>
              </w:rPr>
            </w:pPr>
            <w:r w:rsidRPr="0099763F">
              <w:rPr>
                <w:rFonts w:eastAsia="Times New Roman" w:cstheme="minorHAnsi"/>
                <w:b/>
                <w:bCs/>
                <w:i/>
                <w:iCs/>
                <w:color w:val="0070C0"/>
                <w:sz w:val="20"/>
                <w:szCs w:val="20"/>
                <w:lang w:eastAsia="it-IT"/>
              </w:rPr>
              <w:t>State AID</w:t>
            </w:r>
          </w:p>
        </w:tc>
      </w:tr>
      <w:tr w:rsidR="0099763F" w:rsidRPr="0099763F" w14:paraId="179CD157" w14:textId="77777777" w:rsidTr="0099763F">
        <w:trPr>
          <w:trHeight w:val="830"/>
        </w:trPr>
        <w:tc>
          <w:tcPr>
            <w:tcW w:w="183" w:type="pct"/>
            <w:tcBorders>
              <w:top w:val="nil"/>
              <w:left w:val="single" w:sz="4" w:space="0" w:color="000000"/>
              <w:bottom w:val="single" w:sz="4" w:space="0" w:color="auto"/>
              <w:right w:val="single" w:sz="4" w:space="0" w:color="000000"/>
            </w:tcBorders>
            <w:shd w:val="clear" w:color="FFFFFF" w:fill="FFFFFF"/>
            <w:noWrap/>
            <w:vAlign w:val="center"/>
            <w:hideMark/>
          </w:tcPr>
          <w:p w14:paraId="6442FCAB"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18</w:t>
            </w:r>
          </w:p>
        </w:tc>
        <w:tc>
          <w:tcPr>
            <w:tcW w:w="772" w:type="pct"/>
            <w:tcBorders>
              <w:top w:val="nil"/>
              <w:left w:val="nil"/>
              <w:bottom w:val="single" w:sz="4" w:space="0" w:color="auto"/>
              <w:right w:val="single" w:sz="4" w:space="0" w:color="000000"/>
            </w:tcBorders>
            <w:shd w:val="clear" w:color="FFFFFF" w:fill="FFFFFF"/>
            <w:vAlign w:val="center"/>
            <w:hideMark/>
          </w:tcPr>
          <w:p w14:paraId="78E41744" w14:textId="3989EF46" w:rsidR="0099763F" w:rsidRPr="0099763F" w:rsidRDefault="00BA38D5" w:rsidP="0099763F">
            <w:pPr>
              <w:rPr>
                <w:rFonts w:eastAsia="Times New Roman" w:cstheme="minorHAnsi"/>
                <w:b/>
                <w:bCs/>
                <w:i/>
                <w:iCs/>
                <w:color w:val="00B0F0"/>
                <w:sz w:val="20"/>
                <w:szCs w:val="20"/>
                <w:lang w:val="en-US" w:eastAsia="it-IT"/>
              </w:rPr>
            </w:pPr>
            <w:r w:rsidRPr="00BA38D5">
              <w:rPr>
                <w:rFonts w:eastAsia="Times New Roman" w:cstheme="minorHAnsi"/>
                <w:i/>
                <w:iCs/>
                <w:sz w:val="20"/>
                <w:szCs w:val="20"/>
                <w:lang w:val="en-US" w:eastAsia="it-IT"/>
              </w:rPr>
              <w:t xml:space="preserve">State AID rules </w:t>
            </w:r>
            <w:r w:rsidR="0099763F" w:rsidRPr="00BA38D5">
              <w:rPr>
                <w:rFonts w:eastAsia="Times New Roman" w:cstheme="minorHAnsi"/>
                <w:i/>
                <w:iCs/>
                <w:color w:val="FF0000"/>
                <w:sz w:val="20"/>
                <w:szCs w:val="20"/>
                <w:lang w:val="en-US" w:eastAsia="it-IT"/>
              </w:rPr>
              <w:t>N</w:t>
            </w:r>
            <w:r w:rsidRPr="00BA38D5">
              <w:rPr>
                <w:rFonts w:eastAsia="Times New Roman" w:cstheme="minorHAnsi"/>
                <w:i/>
                <w:iCs/>
                <w:color w:val="FF0000"/>
                <w:sz w:val="20"/>
                <w:szCs w:val="20"/>
                <w:lang w:val="en-US" w:eastAsia="it-IT"/>
              </w:rPr>
              <w:t>.A.</w:t>
            </w:r>
            <w:r w:rsidR="0099763F" w:rsidRPr="00BA38D5">
              <w:rPr>
                <w:rFonts w:eastAsia="Times New Roman" w:cstheme="minorHAnsi"/>
                <w:i/>
                <w:iCs/>
                <w:color w:val="FF0000"/>
                <w:sz w:val="20"/>
                <w:szCs w:val="20"/>
                <w:lang w:val="en-US" w:eastAsia="it-IT"/>
              </w:rPr>
              <w:t xml:space="preserve"> FOR SSP</w:t>
            </w:r>
          </w:p>
        </w:tc>
        <w:tc>
          <w:tcPr>
            <w:tcW w:w="1989" w:type="pct"/>
            <w:tcBorders>
              <w:top w:val="nil"/>
              <w:left w:val="nil"/>
              <w:bottom w:val="single" w:sz="4" w:space="0" w:color="auto"/>
              <w:right w:val="single" w:sz="4" w:space="0" w:color="000000"/>
            </w:tcBorders>
            <w:shd w:val="clear" w:color="FFFFFF" w:fill="FFFFFF"/>
            <w:vAlign w:val="center"/>
            <w:hideMark/>
          </w:tcPr>
          <w:p w14:paraId="615D822A" w14:textId="77777777" w:rsidR="0099763F" w:rsidRPr="0099763F" w:rsidRDefault="0099763F" w:rsidP="0099763F">
            <w:pPr>
              <w:rPr>
                <w:rFonts w:eastAsia="Times New Roman" w:cstheme="minorHAnsi"/>
                <w:b/>
                <w:bCs/>
                <w:color w:val="000000"/>
                <w:sz w:val="20"/>
                <w:szCs w:val="20"/>
                <w:lang w:val="en-US" w:eastAsia="it-IT"/>
              </w:rPr>
            </w:pPr>
            <w:r w:rsidRPr="0099763F">
              <w:rPr>
                <w:rFonts w:eastAsia="Times New Roman" w:cstheme="minorHAnsi"/>
                <w:b/>
                <w:bCs/>
                <w:color w:val="000000"/>
                <w:sz w:val="20"/>
                <w:szCs w:val="20"/>
                <w:lang w:val="en-US" w:eastAsia="it-IT"/>
              </w:rPr>
              <w:t xml:space="preserve">During the reporting period the LP/PP communicate, if any, the activities which </w:t>
            </w:r>
            <w:proofErr w:type="spellStart"/>
            <w:r w:rsidRPr="0099763F">
              <w:rPr>
                <w:rFonts w:eastAsia="Times New Roman" w:cstheme="minorHAnsi"/>
                <w:b/>
                <w:bCs/>
                <w:color w:val="000000"/>
                <w:sz w:val="20"/>
                <w:szCs w:val="20"/>
                <w:lang w:val="en-US" w:eastAsia="it-IT"/>
              </w:rPr>
              <w:t>affect</w:t>
            </w:r>
            <w:proofErr w:type="spellEnd"/>
            <w:r w:rsidRPr="0099763F">
              <w:rPr>
                <w:rFonts w:eastAsia="Times New Roman" w:cstheme="minorHAnsi"/>
                <w:b/>
                <w:bCs/>
                <w:color w:val="000000"/>
                <w:sz w:val="20"/>
                <w:szCs w:val="20"/>
                <w:lang w:val="en-US" w:eastAsia="it-IT"/>
              </w:rPr>
              <w:t xml:space="preserve"> on State Aid rules. </w:t>
            </w:r>
          </w:p>
        </w:tc>
        <w:tc>
          <w:tcPr>
            <w:tcW w:w="1621" w:type="pct"/>
            <w:tcBorders>
              <w:top w:val="nil"/>
              <w:left w:val="nil"/>
              <w:bottom w:val="single" w:sz="4" w:space="0" w:color="auto"/>
              <w:right w:val="single" w:sz="4" w:space="0" w:color="000000"/>
            </w:tcBorders>
            <w:shd w:val="clear" w:color="FFFFFF" w:fill="FFFFFF"/>
            <w:vAlign w:val="center"/>
            <w:hideMark/>
          </w:tcPr>
          <w:p w14:paraId="5B5765D7"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 xml:space="preserve">Check the compliance of the activities (if any) with the relevant applicable rules </w:t>
            </w:r>
          </w:p>
        </w:tc>
        <w:tc>
          <w:tcPr>
            <w:tcW w:w="435" w:type="pct"/>
            <w:tcBorders>
              <w:top w:val="nil"/>
              <w:left w:val="nil"/>
              <w:bottom w:val="single" w:sz="4" w:space="0" w:color="auto"/>
              <w:right w:val="single" w:sz="4" w:space="0" w:color="000000"/>
            </w:tcBorders>
            <w:shd w:val="clear" w:color="FFFFFF" w:fill="FFFFFF"/>
            <w:vAlign w:val="center"/>
            <w:hideMark/>
          </w:tcPr>
          <w:p w14:paraId="42EAC81D" w14:textId="77777777" w:rsidR="0099763F" w:rsidRPr="0099763F" w:rsidRDefault="0099763F" w:rsidP="0099763F">
            <w:pPr>
              <w:jc w:val="center"/>
              <w:rPr>
                <w:rFonts w:eastAsia="Times New Roman" w:cstheme="minorHAnsi"/>
                <w:i/>
                <w:iCs/>
                <w:color w:val="000000"/>
                <w:sz w:val="20"/>
                <w:szCs w:val="20"/>
                <w:lang w:val="en-US" w:eastAsia="it-IT"/>
              </w:rPr>
            </w:pPr>
            <w:r w:rsidRPr="0099763F">
              <w:rPr>
                <w:rFonts w:eastAsia="Times New Roman" w:cstheme="minorHAnsi"/>
                <w:i/>
                <w:iCs/>
                <w:color w:val="000000"/>
                <w:sz w:val="20"/>
                <w:szCs w:val="20"/>
                <w:lang w:val="en-US" w:eastAsia="it-IT"/>
              </w:rPr>
              <w:t>a) YES</w:t>
            </w:r>
            <w:r w:rsidRPr="0099763F">
              <w:rPr>
                <w:rFonts w:eastAsia="Times New Roman" w:cstheme="minorHAnsi"/>
                <w:i/>
                <w:iCs/>
                <w:color w:val="000000"/>
                <w:sz w:val="20"/>
                <w:szCs w:val="20"/>
                <w:lang w:val="en-US" w:eastAsia="it-IT"/>
              </w:rPr>
              <w:br/>
              <w:t>b) NO</w:t>
            </w:r>
            <w:r w:rsidRPr="0099763F">
              <w:rPr>
                <w:rFonts w:eastAsia="Times New Roman" w:cstheme="minorHAnsi"/>
                <w:i/>
                <w:iCs/>
                <w:color w:val="000000"/>
                <w:sz w:val="20"/>
                <w:szCs w:val="20"/>
                <w:lang w:val="en-US" w:eastAsia="it-IT"/>
              </w:rPr>
              <w:br/>
              <w:t>c) N.A</w:t>
            </w:r>
          </w:p>
        </w:tc>
      </w:tr>
      <w:tr w:rsidR="0099763F" w:rsidRPr="0099763F" w14:paraId="60A351A4" w14:textId="77777777" w:rsidTr="0099763F">
        <w:trPr>
          <w:trHeight w:val="1200"/>
        </w:trPr>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7B851" w14:textId="77777777" w:rsidR="0099763F" w:rsidRPr="0099763F" w:rsidRDefault="0099763F" w:rsidP="0099763F">
            <w:pPr>
              <w:rPr>
                <w:rFonts w:eastAsia="Times New Roman" w:cstheme="minorHAnsi"/>
                <w:color w:val="000000"/>
                <w:sz w:val="20"/>
                <w:szCs w:val="20"/>
                <w:lang w:eastAsia="it-IT"/>
              </w:rPr>
            </w:pPr>
            <w:r w:rsidRPr="0099763F">
              <w:rPr>
                <w:rFonts w:eastAsia="Times New Roman" w:cstheme="minorHAnsi"/>
                <w:color w:val="000000"/>
                <w:sz w:val="20"/>
                <w:szCs w:val="20"/>
                <w:lang w:eastAsia="it-IT"/>
              </w:rPr>
              <w:t>19</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06E0BC" w14:textId="77777777" w:rsidR="0099763F" w:rsidRPr="0099763F" w:rsidRDefault="0099763F" w:rsidP="0099763F">
            <w:pPr>
              <w:rPr>
                <w:rFonts w:eastAsia="Times New Roman" w:cstheme="minorHAnsi"/>
                <w:b/>
                <w:bCs/>
                <w:color w:val="000000"/>
                <w:sz w:val="20"/>
                <w:szCs w:val="20"/>
                <w:lang w:eastAsia="it-IT"/>
              </w:rPr>
            </w:pPr>
            <w:r w:rsidRPr="0099763F">
              <w:rPr>
                <w:rFonts w:eastAsia="Times New Roman" w:cstheme="minorHAnsi"/>
                <w:b/>
                <w:bCs/>
                <w:color w:val="000000"/>
                <w:sz w:val="20"/>
                <w:szCs w:val="20"/>
                <w:lang w:eastAsia="it-IT"/>
              </w:rPr>
              <w:t>FOLLOW UP</w:t>
            </w:r>
          </w:p>
        </w:tc>
        <w:tc>
          <w:tcPr>
            <w:tcW w:w="19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E82F97" w14:textId="77777777" w:rsidR="0099763F" w:rsidRPr="0099763F" w:rsidRDefault="0099763F" w:rsidP="0099763F">
            <w:pPr>
              <w:rPr>
                <w:rFonts w:eastAsia="Times New Roman" w:cstheme="minorHAnsi"/>
                <w:color w:val="000000"/>
                <w:sz w:val="20"/>
                <w:szCs w:val="20"/>
                <w:lang w:val="en-US" w:eastAsia="it-IT"/>
              </w:rPr>
            </w:pPr>
            <w:r w:rsidRPr="0099763F">
              <w:rPr>
                <w:rFonts w:eastAsia="Times New Roman" w:cstheme="minorHAnsi"/>
                <w:color w:val="000000"/>
                <w:sz w:val="20"/>
                <w:szCs w:val="20"/>
                <w:lang w:val="en-US" w:eastAsia="it-IT"/>
              </w:rPr>
              <w:t xml:space="preserve">If applicable, actions (such as targeted controls, </w:t>
            </w:r>
            <w:proofErr w:type="spellStart"/>
            <w:r w:rsidRPr="0099763F">
              <w:rPr>
                <w:rFonts w:eastAsia="Times New Roman" w:cstheme="minorHAnsi"/>
                <w:color w:val="000000"/>
                <w:sz w:val="20"/>
                <w:szCs w:val="20"/>
                <w:lang w:val="en-US" w:eastAsia="it-IT"/>
              </w:rPr>
              <w:t>Programme</w:t>
            </w:r>
            <w:proofErr w:type="spellEnd"/>
            <w:r w:rsidRPr="0099763F">
              <w:rPr>
                <w:rFonts w:eastAsia="Times New Roman" w:cstheme="minorHAnsi"/>
                <w:color w:val="000000"/>
                <w:sz w:val="20"/>
                <w:szCs w:val="20"/>
                <w:lang w:val="en-US" w:eastAsia="it-IT"/>
              </w:rPr>
              <w:t xml:space="preserve"> intervention, </w:t>
            </w:r>
            <w:proofErr w:type="spellStart"/>
            <w:r w:rsidRPr="0099763F">
              <w:rPr>
                <w:rFonts w:eastAsia="Times New Roman" w:cstheme="minorHAnsi"/>
                <w:color w:val="000000"/>
                <w:sz w:val="20"/>
                <w:szCs w:val="20"/>
                <w:lang w:val="en-US" w:eastAsia="it-IT"/>
              </w:rPr>
              <w:t>etc</w:t>
            </w:r>
            <w:proofErr w:type="spellEnd"/>
            <w:r w:rsidRPr="0099763F">
              <w:rPr>
                <w:rFonts w:eastAsia="Times New Roman" w:cstheme="minorHAnsi"/>
                <w:color w:val="000000"/>
                <w:sz w:val="20"/>
                <w:szCs w:val="20"/>
                <w:lang w:val="en-US" w:eastAsia="it-IT"/>
              </w:rPr>
              <w:t>) to be taken based on monitoring of project’s reporting. In addition, if some of the questions in this CL are answered "NO" even after clarifications, to introduce follow up for the LP</w:t>
            </w:r>
          </w:p>
        </w:tc>
        <w:tc>
          <w:tcPr>
            <w:tcW w:w="16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767C89" w14:textId="77777777" w:rsidR="0099763F" w:rsidRPr="0099763F" w:rsidRDefault="0099763F" w:rsidP="0099763F">
            <w:pPr>
              <w:jc w:val="center"/>
              <w:rPr>
                <w:rFonts w:eastAsia="Times New Roman" w:cstheme="minorHAnsi"/>
                <w:color w:val="000000"/>
                <w:sz w:val="20"/>
                <w:szCs w:val="20"/>
                <w:lang w:eastAsia="it-IT"/>
              </w:rPr>
            </w:pPr>
            <w:r w:rsidRPr="0099763F">
              <w:rPr>
                <w:rFonts w:eastAsia="Times New Roman" w:cstheme="minorHAnsi"/>
                <w:color w:val="000000"/>
                <w:sz w:val="20"/>
                <w:szCs w:val="20"/>
                <w:lang w:eastAsia="it-IT"/>
              </w:rPr>
              <w:t>TEXT BOX</w:t>
            </w:r>
          </w:p>
        </w:tc>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474F4" w14:textId="1C29BE0B" w:rsidR="0099763F" w:rsidRPr="0099763F" w:rsidRDefault="0099763F" w:rsidP="0099763F">
            <w:pPr>
              <w:jc w:val="center"/>
              <w:rPr>
                <w:rFonts w:eastAsia="Times New Roman" w:cstheme="minorHAnsi"/>
                <w:color w:val="000000"/>
                <w:sz w:val="20"/>
                <w:szCs w:val="20"/>
                <w:lang w:eastAsia="it-IT"/>
              </w:rPr>
            </w:pPr>
          </w:p>
        </w:tc>
      </w:tr>
    </w:tbl>
    <w:p w14:paraId="4ED64108" w14:textId="77777777" w:rsidR="0099763F" w:rsidRPr="0099763F" w:rsidRDefault="0099763F" w:rsidP="000675E1">
      <w:pPr>
        <w:rPr>
          <w:rFonts w:eastAsia="Times New Roman" w:cstheme="minorHAnsi"/>
          <w:color w:val="000000"/>
          <w:sz w:val="20"/>
          <w:szCs w:val="20"/>
          <w:lang w:val="en-GB" w:eastAsia="it-IT"/>
        </w:rPr>
      </w:pPr>
    </w:p>
    <w:bookmarkEnd w:id="3"/>
    <w:bookmarkEnd w:id="1"/>
    <w:sectPr w:rsidR="0099763F" w:rsidRPr="0099763F" w:rsidSect="001805ED">
      <w:headerReference w:type="default" r:id="rId8"/>
      <w:footerReference w:type="default" r:id="rId9"/>
      <w:pgSz w:w="11900" w:h="16840"/>
      <w:pgMar w:top="264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D688F" w14:textId="77777777" w:rsidR="00DF5C9D" w:rsidRDefault="00DF5C9D" w:rsidP="00FE14BB">
      <w:r>
        <w:separator/>
      </w:r>
    </w:p>
  </w:endnote>
  <w:endnote w:type="continuationSeparator" w:id="0">
    <w:p w14:paraId="2208502C" w14:textId="77777777" w:rsidR="00DF5C9D" w:rsidRDefault="00DF5C9D" w:rsidP="00FE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color w:val="1F3864" w:themeColor="accent1" w:themeShade="80"/>
        <w:sz w:val="20"/>
        <w:szCs w:val="16"/>
      </w:rPr>
      <w:id w:val="-1961015298"/>
      <w:docPartObj>
        <w:docPartGallery w:val="Page Numbers (Bottom of Page)"/>
        <w:docPartUnique/>
      </w:docPartObj>
    </w:sdtPr>
    <w:sdtEndPr>
      <w:rPr>
        <w:rStyle w:val="Numeropagina"/>
      </w:rPr>
    </w:sdtEndPr>
    <w:sdtContent>
      <w:p w14:paraId="191C8888" w14:textId="77777777" w:rsidR="00B648DD" w:rsidRPr="00514093" w:rsidRDefault="00B648DD" w:rsidP="001805ED">
        <w:pPr>
          <w:pStyle w:val="Pidipagina"/>
          <w:framePr w:w="431" w:wrap="around" w:vAnchor="text" w:hAnchor="page" w:x="10355" w:y="-287"/>
          <w:jc w:val="right"/>
          <w:rPr>
            <w:rStyle w:val="Numeropagina"/>
            <w:b/>
            <w:color w:val="1F3864" w:themeColor="accent1" w:themeShade="80"/>
            <w:sz w:val="20"/>
            <w:szCs w:val="16"/>
          </w:rPr>
        </w:pPr>
        <w:r w:rsidRPr="00514093">
          <w:rPr>
            <w:rStyle w:val="Numeropagina"/>
            <w:b/>
            <w:color w:val="1F3864" w:themeColor="accent1" w:themeShade="80"/>
            <w:sz w:val="16"/>
            <w:szCs w:val="13"/>
          </w:rPr>
          <w:fldChar w:fldCharType="begin"/>
        </w:r>
        <w:r w:rsidRPr="00514093">
          <w:rPr>
            <w:rStyle w:val="Numeropagina"/>
            <w:b/>
            <w:color w:val="1F3864" w:themeColor="accent1" w:themeShade="80"/>
            <w:sz w:val="16"/>
            <w:szCs w:val="13"/>
          </w:rPr>
          <w:instrText xml:space="preserve"> PAGE </w:instrText>
        </w:r>
        <w:r w:rsidRPr="00514093">
          <w:rPr>
            <w:rStyle w:val="Numeropagina"/>
            <w:b/>
            <w:color w:val="1F3864" w:themeColor="accent1" w:themeShade="80"/>
            <w:sz w:val="16"/>
            <w:szCs w:val="13"/>
          </w:rPr>
          <w:fldChar w:fldCharType="separate"/>
        </w:r>
        <w:r w:rsidRPr="00514093">
          <w:rPr>
            <w:rStyle w:val="Numeropagina"/>
            <w:b/>
            <w:noProof/>
            <w:color w:val="1F3864" w:themeColor="accent1" w:themeShade="80"/>
            <w:sz w:val="16"/>
            <w:szCs w:val="13"/>
          </w:rPr>
          <w:t>1</w:t>
        </w:r>
        <w:r w:rsidRPr="00514093">
          <w:rPr>
            <w:rStyle w:val="Numeropagina"/>
            <w:b/>
            <w:color w:val="1F3864" w:themeColor="accent1" w:themeShade="80"/>
            <w:sz w:val="16"/>
            <w:szCs w:val="13"/>
          </w:rPr>
          <w:fldChar w:fldCharType="end"/>
        </w:r>
      </w:p>
    </w:sdtContent>
  </w:sdt>
  <w:p w14:paraId="76AE887E" w14:textId="77777777" w:rsidR="00B648DD" w:rsidRDefault="00B648DD" w:rsidP="00FE14BB">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A8A03" w14:textId="77777777" w:rsidR="00DF5C9D" w:rsidRDefault="00DF5C9D" w:rsidP="00FE14BB">
      <w:r>
        <w:separator/>
      </w:r>
    </w:p>
  </w:footnote>
  <w:footnote w:type="continuationSeparator" w:id="0">
    <w:p w14:paraId="3F1F8171" w14:textId="77777777" w:rsidR="00DF5C9D" w:rsidRDefault="00DF5C9D" w:rsidP="00FE1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7331D" w14:textId="77777777" w:rsidR="00A675FF" w:rsidRDefault="001805ED">
    <w:pPr>
      <w:pStyle w:val="Intestazione"/>
    </w:pPr>
    <w:r>
      <w:rPr>
        <w:noProof/>
      </w:rPr>
      <w:drawing>
        <wp:anchor distT="0" distB="0" distL="114300" distR="114300" simplePos="0" relativeHeight="251666432" behindDoc="1" locked="0" layoutInCell="1" allowOverlap="1" wp14:anchorId="3AF489F9" wp14:editId="525DF151">
          <wp:simplePos x="0" y="0"/>
          <wp:positionH relativeFrom="column">
            <wp:posOffset>-720090</wp:posOffset>
          </wp:positionH>
          <wp:positionV relativeFrom="paragraph">
            <wp:posOffset>-436768</wp:posOffset>
          </wp:positionV>
          <wp:extent cx="7538761" cy="1431731"/>
          <wp:effectExtent l="0" t="0" r="0" b="381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RTA_INT_PROGRAMMA_DIC_2022_004_22.jpg"/>
                  <pic:cNvPicPr/>
                </pic:nvPicPr>
                <pic:blipFill>
                  <a:blip r:embed="rId1">
                    <a:extLst>
                      <a:ext uri="{28A0092B-C50C-407E-A947-70E740481C1C}">
                        <a14:useLocalDpi xmlns:a14="http://schemas.microsoft.com/office/drawing/2010/main" val="0"/>
                      </a:ext>
                    </a:extLst>
                  </a:blip>
                  <a:stretch>
                    <a:fillRect/>
                  </a:stretch>
                </pic:blipFill>
                <pic:spPr>
                  <a:xfrm>
                    <a:off x="0" y="0"/>
                    <a:ext cx="7538761" cy="14317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FB0E48"/>
    <w:multiLevelType w:val="hybridMultilevel"/>
    <w:tmpl w:val="FFFFFFFF"/>
    <w:lvl w:ilvl="0" w:tplc="B9F208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92415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4BB"/>
    <w:rsid w:val="000675E1"/>
    <w:rsid w:val="001805ED"/>
    <w:rsid w:val="002C096C"/>
    <w:rsid w:val="00316B3B"/>
    <w:rsid w:val="004E01C7"/>
    <w:rsid w:val="004F6197"/>
    <w:rsid w:val="00514093"/>
    <w:rsid w:val="005152D6"/>
    <w:rsid w:val="005C5774"/>
    <w:rsid w:val="005F1849"/>
    <w:rsid w:val="00796467"/>
    <w:rsid w:val="007D4378"/>
    <w:rsid w:val="007F768C"/>
    <w:rsid w:val="0099763F"/>
    <w:rsid w:val="00A675FF"/>
    <w:rsid w:val="00B648DD"/>
    <w:rsid w:val="00BA38D5"/>
    <w:rsid w:val="00BF7BBF"/>
    <w:rsid w:val="00C01187"/>
    <w:rsid w:val="00C13C57"/>
    <w:rsid w:val="00C62997"/>
    <w:rsid w:val="00D53E5F"/>
    <w:rsid w:val="00D54DF6"/>
    <w:rsid w:val="00D76F12"/>
    <w:rsid w:val="00D77F58"/>
    <w:rsid w:val="00DB6C0E"/>
    <w:rsid w:val="00DF5C9D"/>
    <w:rsid w:val="00F67B4C"/>
    <w:rsid w:val="00F82AD6"/>
    <w:rsid w:val="00FE14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61B699"/>
  <w15:chartTrackingRefBased/>
  <w15:docId w15:val="{2CAACD2D-B6AD-0B47-B35B-5F829D98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link w:val="Titolo3Carattere"/>
    <w:uiPriority w:val="9"/>
    <w:unhideWhenUsed/>
    <w:qFormat/>
    <w:rsid w:val="000675E1"/>
    <w:pPr>
      <w:keepNext/>
      <w:keepLines/>
      <w:spacing w:before="40"/>
      <w:outlineLvl w:val="2"/>
    </w:pPr>
    <w:rPr>
      <w:rFonts w:asciiTheme="majorHAnsi" w:eastAsiaTheme="majorEastAsia" w:hAnsiTheme="majorHAnsi" w:cs="Times New Roman"/>
      <w:color w:val="1F3763" w:themeColor="accent1" w:themeShade="7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E14BB"/>
    <w:pPr>
      <w:tabs>
        <w:tab w:val="center" w:pos="4819"/>
        <w:tab w:val="right" w:pos="9638"/>
      </w:tabs>
    </w:pPr>
  </w:style>
  <w:style w:type="character" w:customStyle="1" w:styleId="IntestazioneCarattere">
    <w:name w:val="Intestazione Carattere"/>
    <w:basedOn w:val="Carpredefinitoparagrafo"/>
    <w:link w:val="Intestazione"/>
    <w:uiPriority w:val="99"/>
    <w:rsid w:val="00FE14BB"/>
  </w:style>
  <w:style w:type="paragraph" w:styleId="Pidipagina">
    <w:name w:val="footer"/>
    <w:basedOn w:val="Normale"/>
    <w:link w:val="PidipaginaCarattere"/>
    <w:uiPriority w:val="99"/>
    <w:unhideWhenUsed/>
    <w:rsid w:val="00FE14BB"/>
    <w:pPr>
      <w:tabs>
        <w:tab w:val="center" w:pos="4819"/>
        <w:tab w:val="right" w:pos="9638"/>
      </w:tabs>
    </w:pPr>
  </w:style>
  <w:style w:type="character" w:customStyle="1" w:styleId="PidipaginaCarattere">
    <w:name w:val="Piè di pagina Carattere"/>
    <w:basedOn w:val="Carpredefinitoparagrafo"/>
    <w:link w:val="Pidipagina"/>
    <w:uiPriority w:val="99"/>
    <w:rsid w:val="00FE14BB"/>
  </w:style>
  <w:style w:type="character" w:styleId="Numeropagina">
    <w:name w:val="page number"/>
    <w:basedOn w:val="Carpredefinitoparagrafo"/>
    <w:uiPriority w:val="99"/>
    <w:semiHidden/>
    <w:unhideWhenUsed/>
    <w:rsid w:val="00FE14BB"/>
  </w:style>
  <w:style w:type="character" w:customStyle="1" w:styleId="Titolo3Carattere">
    <w:name w:val="Titolo 3 Carattere"/>
    <w:basedOn w:val="Carpredefinitoparagrafo"/>
    <w:link w:val="Titolo3"/>
    <w:uiPriority w:val="9"/>
    <w:rsid w:val="000675E1"/>
    <w:rPr>
      <w:rFonts w:asciiTheme="majorHAnsi" w:eastAsiaTheme="majorEastAsia" w:hAnsiTheme="majorHAnsi" w:cs="Times New Roman"/>
      <w:color w:val="1F3763" w:themeColor="accent1" w:themeShade="7F"/>
      <w:lang w:eastAsia="it-IT"/>
    </w:rPr>
  </w:style>
  <w:style w:type="paragraph" w:styleId="Paragrafoelenco">
    <w:name w:val="List Paragraph"/>
    <w:basedOn w:val="Normale"/>
    <w:link w:val="ParagrafoelencoCarattere"/>
    <w:uiPriority w:val="34"/>
    <w:qFormat/>
    <w:rsid w:val="000675E1"/>
    <w:pPr>
      <w:spacing w:line="252" w:lineRule="auto"/>
      <w:ind w:left="720"/>
    </w:pPr>
    <w:rPr>
      <w:rFonts w:ascii="Times New Roman" w:eastAsia="Times New Roman" w:hAnsi="Times New Roman" w:cs="Times New Roman"/>
      <w:color w:val="000000"/>
      <w:lang w:val="en-US"/>
    </w:rPr>
  </w:style>
  <w:style w:type="table" w:styleId="Grigliatabella">
    <w:name w:val="Table Grid"/>
    <w:basedOn w:val="Tabellanormale"/>
    <w:uiPriority w:val="39"/>
    <w:rsid w:val="000675E1"/>
    <w:rPr>
      <w:rFonts w:ascii="Cambria" w:eastAsia="Times New Roman" w:hAnsi="Cambria" w:cs="Times New Roman"/>
      <w:color w:val="000000"/>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qFormat/>
    <w:locked/>
    <w:rsid w:val="000675E1"/>
    <w:rPr>
      <w:rFonts w:ascii="Times New Roman" w:eastAsia="Times New Roman" w:hAnsi="Times New Roman" w:cs="Times New Roman"/>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453546">
      <w:bodyDiv w:val="1"/>
      <w:marLeft w:val="0"/>
      <w:marRight w:val="0"/>
      <w:marTop w:val="0"/>
      <w:marBottom w:val="0"/>
      <w:divBdr>
        <w:top w:val="none" w:sz="0" w:space="0" w:color="auto"/>
        <w:left w:val="none" w:sz="0" w:space="0" w:color="auto"/>
        <w:bottom w:val="none" w:sz="0" w:space="0" w:color="auto"/>
        <w:right w:val="none" w:sz="0" w:space="0" w:color="auto"/>
      </w:divBdr>
    </w:div>
    <w:div w:id="1664700742">
      <w:bodyDiv w:val="1"/>
      <w:marLeft w:val="0"/>
      <w:marRight w:val="0"/>
      <w:marTop w:val="0"/>
      <w:marBottom w:val="0"/>
      <w:divBdr>
        <w:top w:val="none" w:sz="0" w:space="0" w:color="auto"/>
        <w:left w:val="none" w:sz="0" w:space="0" w:color="auto"/>
        <w:bottom w:val="none" w:sz="0" w:space="0" w:color="auto"/>
        <w:right w:val="none" w:sz="0" w:space="0" w:color="auto"/>
      </w:divBdr>
    </w:div>
    <w:div w:id="18357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21C32-0D58-B642-90CE-037361E7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1138</Words>
  <Characters>6488</Characters>
  <Application>Microsoft Office Word</Application>
  <DocSecurity>0</DocSecurity>
  <Lines>54</Lines>
  <Paragraphs>15</Paragraphs>
  <ScaleCrop>false</ScaleCrop>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Utente</cp:lastModifiedBy>
  <cp:revision>4</cp:revision>
  <dcterms:created xsi:type="dcterms:W3CDTF">2024-11-22T09:31:00Z</dcterms:created>
  <dcterms:modified xsi:type="dcterms:W3CDTF">2024-11-22T09:59:00Z</dcterms:modified>
</cp:coreProperties>
</file>